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06" w:rsidRPr="00655906" w:rsidRDefault="00655906" w:rsidP="00DB67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906" w:rsidRPr="00655906" w:rsidRDefault="00655906" w:rsidP="00655906">
      <w:pPr>
        <w:pStyle w:val="a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655906">
        <w:rPr>
          <w:rStyle w:val="a3"/>
          <w:rFonts w:ascii="Times New Roman" w:hAnsi="Times New Roman" w:cs="Times New Roman"/>
          <w:bCs/>
          <w:sz w:val="28"/>
          <w:szCs w:val="28"/>
        </w:rPr>
        <w:t>Акт</w:t>
      </w:r>
      <w:r w:rsidR="009B4F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DB6749">
        <w:rPr>
          <w:rStyle w:val="a3"/>
          <w:rFonts w:ascii="Times New Roman" w:hAnsi="Times New Roman" w:cs="Times New Roman"/>
          <w:bCs/>
          <w:sz w:val="28"/>
          <w:szCs w:val="28"/>
        </w:rPr>
        <w:t>№</w:t>
      </w:r>
      <w:r w:rsidR="00A972AB">
        <w:rPr>
          <w:rStyle w:val="a3"/>
          <w:rFonts w:ascii="Times New Roman" w:hAnsi="Times New Roman" w:cs="Times New Roman"/>
          <w:bCs/>
          <w:sz w:val="28"/>
          <w:szCs w:val="28"/>
        </w:rPr>
        <w:t>4</w:t>
      </w:r>
    </w:p>
    <w:p w:rsidR="00655906" w:rsidRPr="00B71221" w:rsidRDefault="009B4FCC" w:rsidP="00DB6749">
      <w:pPr>
        <w:rPr>
          <w:rFonts w:ascii="Times New Roman" w:hAnsi="Times New Roman" w:cs="Times New Roman"/>
          <w:b/>
          <w:sz w:val="28"/>
          <w:szCs w:val="28"/>
        </w:rPr>
      </w:pPr>
      <w:r w:rsidRPr="00B71221">
        <w:rPr>
          <w:rFonts w:ascii="Times New Roman" w:hAnsi="Times New Roman" w:cs="Times New Roman"/>
          <w:b/>
          <w:sz w:val="28"/>
          <w:szCs w:val="28"/>
        </w:rPr>
        <w:t>Проверк</w:t>
      </w:r>
      <w:r w:rsidR="00A972AB" w:rsidRPr="00B712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11DE1">
        <w:rPr>
          <w:rFonts w:ascii="Times New Roman" w:hAnsi="Times New Roman" w:cs="Times New Roman"/>
          <w:b/>
          <w:sz w:val="28"/>
          <w:szCs w:val="28"/>
        </w:rPr>
        <w:t>обоснования начальной (Максимальной) цены контрактов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A972AB" w:rsidRPr="00B71221">
        <w:rPr>
          <w:rFonts w:ascii="Times New Roman" w:hAnsi="Times New Roman" w:cs="Times New Roman"/>
          <w:b/>
          <w:sz w:val="28"/>
          <w:szCs w:val="28"/>
        </w:rPr>
        <w:t>»</w:t>
      </w:r>
    </w:p>
    <w:p w:rsidR="00655906" w:rsidRPr="00655906" w:rsidRDefault="00655906" w:rsidP="00DB6749">
      <w:pPr>
        <w:pStyle w:val="a6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</w:t>
      </w:r>
      <w:r w:rsidR="00BA23C3">
        <w:rPr>
          <w:rFonts w:ascii="Times New Roman" w:hAnsi="Times New Roman" w:cs="Times New Roman"/>
          <w:sz w:val="28"/>
          <w:szCs w:val="28"/>
        </w:rPr>
        <w:t>п</w:t>
      </w:r>
      <w:r w:rsidRPr="00655906">
        <w:rPr>
          <w:rFonts w:ascii="Times New Roman" w:hAnsi="Times New Roman" w:cs="Times New Roman"/>
          <w:sz w:val="28"/>
          <w:szCs w:val="28"/>
        </w:rPr>
        <w:t>. Озерновский</w:t>
      </w:r>
      <w:r w:rsidR="00B712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11DE1">
        <w:rPr>
          <w:rFonts w:ascii="Times New Roman" w:hAnsi="Times New Roman" w:cs="Times New Roman"/>
          <w:sz w:val="28"/>
          <w:szCs w:val="28"/>
        </w:rPr>
        <w:t>20</w:t>
      </w:r>
      <w:r w:rsidR="00B71221">
        <w:rPr>
          <w:rFonts w:ascii="Times New Roman" w:hAnsi="Times New Roman" w:cs="Times New Roman"/>
          <w:sz w:val="28"/>
          <w:szCs w:val="28"/>
        </w:rPr>
        <w:t>.1</w:t>
      </w:r>
      <w:r w:rsidR="00E11DE1">
        <w:rPr>
          <w:rFonts w:ascii="Times New Roman" w:hAnsi="Times New Roman" w:cs="Times New Roman"/>
          <w:sz w:val="28"/>
          <w:szCs w:val="28"/>
        </w:rPr>
        <w:t>1</w:t>
      </w:r>
      <w:r w:rsidR="00B71221">
        <w:rPr>
          <w:rFonts w:ascii="Times New Roman" w:hAnsi="Times New Roman" w:cs="Times New Roman"/>
          <w:sz w:val="28"/>
          <w:szCs w:val="28"/>
        </w:rPr>
        <w:t>.2023г.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55906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плана – графика проведения контрольных мероприятий при осуществлении внутреннего муниципального финансового контроля в Озерновском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2023 год  и Распоряжения </w:t>
      </w:r>
      <w:r w:rsidRPr="00B71221">
        <w:rPr>
          <w:rFonts w:ascii="Times New Roman" w:hAnsi="Times New Roman" w:cs="Times New Roman"/>
          <w:sz w:val="28"/>
          <w:szCs w:val="28"/>
        </w:rPr>
        <w:t xml:space="preserve">№ </w:t>
      </w:r>
      <w:r w:rsidR="00B71221"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sz w:val="22"/>
          <w:szCs w:val="22"/>
        </w:rPr>
        <w:t xml:space="preserve"> </w:t>
      </w:r>
      <w:r w:rsidR="00B71221">
        <w:rPr>
          <w:rFonts w:ascii="Times New Roman" w:hAnsi="Times New Roman" w:cs="Times New Roman"/>
          <w:sz w:val="28"/>
          <w:szCs w:val="28"/>
        </w:rPr>
        <w:t>10.10.2023</w:t>
      </w:r>
      <w:r>
        <w:rPr>
          <w:sz w:val="22"/>
          <w:szCs w:val="22"/>
        </w:rPr>
        <w:t xml:space="preserve">   </w:t>
      </w:r>
      <w:r w:rsidRPr="00655906">
        <w:rPr>
          <w:rFonts w:ascii="Times New Roman" w:hAnsi="Times New Roman" w:cs="Times New Roman"/>
          <w:sz w:val="28"/>
          <w:szCs w:val="28"/>
        </w:rPr>
        <w:t>о    назначении контрольного 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а также основания назначения </w:t>
      </w:r>
      <w:r w:rsidRPr="00655906">
        <w:rPr>
          <w:rFonts w:ascii="Times New Roman" w:hAnsi="Times New Roman" w:cs="Times New Roman"/>
          <w:sz w:val="28"/>
          <w:szCs w:val="28"/>
        </w:rPr>
        <w:t xml:space="preserve">контрольного мероприятия в соответствии с </w:t>
      </w:r>
      <w:hyperlink r:id="rId6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пунктами 10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55906">
          <w:rPr>
            <w:rStyle w:val="a4"/>
            <w:rFonts w:ascii="Times New Roman" w:hAnsi="Times New Roman"/>
            <w:sz w:val="28"/>
            <w:szCs w:val="28"/>
          </w:rPr>
          <w:t>11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</w:t>
      </w:r>
      <w:r>
        <w:rPr>
          <w:rFonts w:ascii="Times New Roman" w:hAnsi="Times New Roman" w:cs="Times New Roman"/>
          <w:sz w:val="28"/>
          <w:szCs w:val="28"/>
        </w:rPr>
        <w:t>го (муниципального) финансового</w:t>
      </w:r>
      <w:r w:rsidRPr="00655906">
        <w:rPr>
          <w:rFonts w:ascii="Times New Roman" w:hAnsi="Times New Roman" w:cs="Times New Roman"/>
          <w:sz w:val="28"/>
          <w:szCs w:val="28"/>
        </w:rPr>
        <w:t xml:space="preserve"> контроля "Проведение проверок, ревизий и обследований и</w:t>
      </w:r>
      <w:r>
        <w:rPr>
          <w:rFonts w:ascii="Times New Roman" w:hAnsi="Times New Roman" w:cs="Times New Roman"/>
          <w:sz w:val="28"/>
          <w:szCs w:val="28"/>
        </w:rPr>
        <w:t xml:space="preserve"> оформление их</w:t>
      </w:r>
      <w:proofErr w:type="gramEnd"/>
      <w:r w:rsidRPr="00655906">
        <w:rPr>
          <w:rFonts w:ascii="Times New Roman" w:hAnsi="Times New Roman" w:cs="Times New Roman"/>
          <w:sz w:val="28"/>
          <w:szCs w:val="28"/>
        </w:rPr>
        <w:t xml:space="preserve">  результатов", утвержденного </w:t>
      </w:r>
      <w:hyperlink r:id="rId8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Pr="00655906">
        <w:rPr>
          <w:rFonts w:ascii="Times New Roman" w:hAnsi="Times New Roman" w:cs="Times New Roman"/>
          <w:sz w:val="28"/>
          <w:szCs w:val="28"/>
        </w:rPr>
        <w:t>Федерации от 17.08.2020 N 1235</w:t>
      </w:r>
      <w:r w:rsidRPr="0065590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hyperlink w:anchor="sub_1111" w:history="1">
        <w:r w:rsidRPr="00655906">
          <w:rPr>
            <w:rStyle w:val="a4"/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(далее - федеральный стандарт N 1235).</w:t>
      </w:r>
    </w:p>
    <w:p w:rsidR="00655906" w:rsidRPr="00655906" w:rsidRDefault="001A7315" w:rsidP="00450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 </w:t>
      </w:r>
      <w:r w:rsidR="00655906" w:rsidRPr="0065590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1DE1" w:rsidRPr="00E11DE1">
        <w:rPr>
          <w:rFonts w:ascii="Times New Roman" w:hAnsi="Times New Roman" w:cs="Times New Roman"/>
          <w:sz w:val="28"/>
          <w:szCs w:val="28"/>
        </w:rPr>
        <w:t>Проверка обоснования начальной (Максимальной) цены контрактов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FF3C7B">
        <w:rPr>
          <w:rFonts w:ascii="Times New Roman" w:hAnsi="Times New Roman" w:cs="Times New Roman"/>
          <w:sz w:val="28"/>
          <w:szCs w:val="28"/>
        </w:rPr>
        <w:t>.</w:t>
      </w:r>
    </w:p>
    <w:p w:rsidR="00655906" w:rsidRDefault="00655906" w:rsidP="00FF3C7B">
      <w:pPr>
        <w:pStyle w:val="a6"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</w:t>
      </w:r>
      <w:r w:rsidRPr="00FF3C7B">
        <w:rPr>
          <w:rFonts w:ascii="Times New Roman" w:hAnsi="Times New Roman" w:cs="Times New Roman"/>
          <w:sz w:val="28"/>
          <w:szCs w:val="28"/>
        </w:rPr>
        <w:t>Проверяемый период: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с 01.01.2022г</w:t>
      </w:r>
      <w:r w:rsidR="00B71221">
        <w:rPr>
          <w:rFonts w:ascii="Times New Roman" w:hAnsi="Times New Roman" w:cs="Times New Roman"/>
          <w:sz w:val="28"/>
          <w:szCs w:val="28"/>
        </w:rPr>
        <w:t>.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по 31.12.2022г</w:t>
      </w:r>
      <w:r w:rsidRPr="00FF3C7B">
        <w:rPr>
          <w:rFonts w:ascii="Times New Roman" w:hAnsi="Times New Roman" w:cs="Times New Roman"/>
          <w:sz w:val="28"/>
          <w:szCs w:val="28"/>
        </w:rPr>
        <w:t>.</w:t>
      </w:r>
    </w:p>
    <w:p w:rsidR="00B71221" w:rsidRPr="00B71221" w:rsidRDefault="00B71221" w:rsidP="00B7122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1DE1">
        <w:rPr>
          <w:sz w:val="28"/>
          <w:szCs w:val="28"/>
        </w:rPr>
        <w:t>Сроки проведения проверки</w:t>
      </w:r>
      <w:r w:rsidRPr="00B71221">
        <w:rPr>
          <w:sz w:val="28"/>
          <w:szCs w:val="28"/>
        </w:rPr>
        <w:t xml:space="preserve">: с </w:t>
      </w:r>
      <w:r w:rsidR="00E11DE1">
        <w:rPr>
          <w:sz w:val="28"/>
          <w:szCs w:val="28"/>
        </w:rPr>
        <w:t>07</w:t>
      </w:r>
      <w:r w:rsidRPr="00B71221">
        <w:rPr>
          <w:sz w:val="28"/>
          <w:szCs w:val="28"/>
        </w:rPr>
        <w:t xml:space="preserve">.11.2023г. - по </w:t>
      </w:r>
      <w:r w:rsidR="00E11DE1">
        <w:rPr>
          <w:sz w:val="28"/>
          <w:szCs w:val="28"/>
        </w:rPr>
        <w:t>17</w:t>
      </w:r>
      <w:r w:rsidRPr="00B71221">
        <w:rPr>
          <w:sz w:val="28"/>
          <w:szCs w:val="28"/>
        </w:rPr>
        <w:t>.11.2023г.</w:t>
      </w:r>
    </w:p>
    <w:p w:rsidR="009743F1" w:rsidRPr="00FF3C7B" w:rsidRDefault="00655906" w:rsidP="00FF3C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F3C7B">
        <w:rPr>
          <w:rFonts w:ascii="Times New Roman" w:hAnsi="Times New Roman" w:cs="Times New Roman"/>
          <w:sz w:val="28"/>
          <w:szCs w:val="28"/>
        </w:rPr>
        <w:t xml:space="preserve">     Контрольное мероприятие проведено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</w:t>
      </w:r>
      <w:r w:rsidRPr="00FF3C7B">
        <w:rPr>
          <w:rFonts w:ascii="Times New Roman" w:hAnsi="Times New Roman" w:cs="Times New Roman"/>
          <w:sz w:val="28"/>
          <w:szCs w:val="28"/>
        </w:rPr>
        <w:t xml:space="preserve">   </w:t>
      </w:r>
      <w:r w:rsidR="001A7315" w:rsidRPr="00FF3C7B">
        <w:rPr>
          <w:rFonts w:ascii="Times New Roman" w:hAnsi="Times New Roman" w:cs="Times New Roman"/>
          <w:sz w:val="28"/>
          <w:szCs w:val="28"/>
        </w:rPr>
        <w:t xml:space="preserve"> </w:t>
      </w:r>
      <w:r w:rsidRPr="00FF3C7B">
        <w:rPr>
          <w:rFonts w:ascii="Times New Roman" w:hAnsi="Times New Roman" w:cs="Times New Roman"/>
          <w:sz w:val="28"/>
          <w:szCs w:val="28"/>
        </w:rPr>
        <w:t>пр</w:t>
      </w:r>
      <w:r w:rsidR="001A7315" w:rsidRPr="00FF3C7B">
        <w:rPr>
          <w:rFonts w:ascii="Times New Roman" w:hAnsi="Times New Roman" w:cs="Times New Roman"/>
          <w:sz w:val="28"/>
          <w:szCs w:val="28"/>
        </w:rPr>
        <w:t>оверочной (ревизионной) группой</w:t>
      </w:r>
      <w:r w:rsidR="00FF3C7B">
        <w:rPr>
          <w:rFonts w:ascii="Times New Roman" w:hAnsi="Times New Roman" w:cs="Times New Roman"/>
          <w:sz w:val="28"/>
          <w:szCs w:val="28"/>
        </w:rPr>
        <w:t>.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3C7B">
        <w:rPr>
          <w:rFonts w:ascii="Times New Roman" w:hAnsi="Times New Roman" w:cs="Times New Roman"/>
          <w:sz w:val="28"/>
          <w:szCs w:val="28"/>
        </w:rPr>
        <w:t xml:space="preserve">В 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FF3C7B" w:rsidRPr="00655906">
          <w:rPr>
            <w:rStyle w:val="a4"/>
            <w:rFonts w:ascii="Times New Roman" w:hAnsi="Times New Roman"/>
            <w:sz w:val="28"/>
            <w:szCs w:val="28"/>
          </w:rPr>
          <w:t>подпунктом "г" пункта 3</w:t>
        </w:r>
      </w:hyperlink>
      <w:r w:rsidR="00FF3C7B" w:rsidRPr="00655906">
        <w:rPr>
          <w:rFonts w:ascii="Times New Roman" w:hAnsi="Times New Roman" w:cs="Times New Roman"/>
          <w:sz w:val="28"/>
          <w:szCs w:val="28"/>
        </w:rPr>
        <w:t xml:space="preserve"> фед</w:t>
      </w:r>
      <w:r w:rsidR="00FF3C7B">
        <w:rPr>
          <w:rFonts w:ascii="Times New Roman" w:hAnsi="Times New Roman" w:cs="Times New Roman"/>
          <w:sz w:val="28"/>
          <w:szCs w:val="28"/>
        </w:rPr>
        <w:t>ерального стандарта внутреннего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</w:t>
      </w:r>
      <w:r w:rsidR="00FF3C7B">
        <w:rPr>
          <w:rFonts w:ascii="Times New Roman" w:hAnsi="Times New Roman" w:cs="Times New Roman"/>
          <w:sz w:val="28"/>
          <w:szCs w:val="28"/>
        </w:rPr>
        <w:t>) финансового контроля "Права и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   обязанности должностных лиц орган</w:t>
      </w:r>
      <w:r w:rsidR="00FF3C7B">
        <w:rPr>
          <w:rFonts w:ascii="Times New Roman" w:hAnsi="Times New Roman" w:cs="Times New Roman"/>
          <w:sz w:val="28"/>
          <w:szCs w:val="28"/>
        </w:rPr>
        <w:t>ов внутреннего государственного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(муниципального) финансового конт</w:t>
      </w:r>
      <w:r w:rsidR="00FF3C7B">
        <w:rPr>
          <w:rFonts w:ascii="Times New Roman" w:hAnsi="Times New Roman" w:cs="Times New Roman"/>
          <w:sz w:val="28"/>
          <w:szCs w:val="28"/>
        </w:rPr>
        <w:t>роля и объектов внутреннего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</w:t>
      </w:r>
      <w:r w:rsidR="00FF3C7B">
        <w:rPr>
          <w:rFonts w:ascii="Times New Roman" w:hAnsi="Times New Roman" w:cs="Times New Roman"/>
          <w:sz w:val="28"/>
          <w:szCs w:val="28"/>
        </w:rPr>
        <w:t xml:space="preserve">сового контроля (их должностных </w:t>
      </w:r>
      <w:r w:rsidR="00FF3C7B" w:rsidRPr="00655906">
        <w:rPr>
          <w:rFonts w:ascii="Times New Roman" w:hAnsi="Times New Roman" w:cs="Times New Roman"/>
          <w:sz w:val="28"/>
          <w:szCs w:val="28"/>
        </w:rPr>
        <w:t>лиц) при осуществлении внутреннего го</w:t>
      </w:r>
      <w:r w:rsidR="00FF3C7B">
        <w:rPr>
          <w:rFonts w:ascii="Times New Roman" w:hAnsi="Times New Roman" w:cs="Times New Roman"/>
          <w:sz w:val="28"/>
          <w:szCs w:val="28"/>
        </w:rPr>
        <w:t>сударственного (муниципального)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финансового контроля", утвержденного </w:t>
      </w:r>
      <w:hyperlink r:id="rId10" w:history="1">
        <w:r w:rsidR="00FF3C7B" w:rsidRPr="00655906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="00FF3C7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FF3C7B" w:rsidRPr="00655906">
        <w:rPr>
          <w:rFonts w:ascii="Times New Roman" w:hAnsi="Times New Roman" w:cs="Times New Roman"/>
          <w:sz w:val="28"/>
          <w:szCs w:val="28"/>
        </w:rPr>
        <w:t xml:space="preserve">   Российской Федерации от 06.02.2020 N 100)</w:t>
      </w:r>
      <w:r w:rsidR="00FF3C7B">
        <w:rPr>
          <w:rFonts w:ascii="Times New Roman" w:hAnsi="Times New Roman" w:cs="Times New Roman"/>
          <w:sz w:val="28"/>
          <w:szCs w:val="28"/>
        </w:rPr>
        <w:t>.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группы: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Шарапова Светлана Владимировна, начальник финансово-экономического отдела администрации Озерновского городского поселения;</w:t>
      </w:r>
    </w:p>
    <w:p w:rsidR="009743F1" w:rsidRPr="00FF3C7B" w:rsidRDefault="009743F1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группы:</w:t>
      </w:r>
    </w:p>
    <w:p w:rsidR="000662C2" w:rsidRPr="00FF3C7B" w:rsidRDefault="00FF3C7B" w:rsidP="00FF3C7B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Сабурова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Татьян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Александровн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743F1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советника финансово-экономического отдела администрации Озерновского городского поселения</w:t>
      </w:r>
      <w:r w:rsidR="000662C2" w:rsidRPr="00FF3C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5906" w:rsidRPr="00A74B3A" w:rsidRDefault="00A74B3A" w:rsidP="00A74B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906" w:rsidRPr="00655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906" w:rsidRPr="00655906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</w:t>
      </w:r>
      <w:r w:rsidR="00BA23C3" w:rsidRPr="00655906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hyperlink r:id="rId11" w:history="1">
        <w:r w:rsidR="00BA23C3" w:rsidRPr="00655906">
          <w:rPr>
            <w:rStyle w:val="a4"/>
            <w:rFonts w:ascii="Times New Roman" w:hAnsi="Times New Roman"/>
            <w:sz w:val="28"/>
            <w:szCs w:val="28"/>
          </w:rPr>
          <w:t>пунктами 18</w:t>
        </w:r>
      </w:hyperlink>
      <w:r w:rsidR="00BA23C3" w:rsidRPr="006559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A23C3" w:rsidRPr="00655906">
          <w:rPr>
            <w:rStyle w:val="a4"/>
            <w:rFonts w:ascii="Times New Roman" w:hAnsi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</w:t>
      </w:r>
      <w:r w:rsidR="00BA23C3" w:rsidRPr="00655906">
        <w:rPr>
          <w:rFonts w:ascii="Times New Roman" w:hAnsi="Times New Roman" w:cs="Times New Roman"/>
          <w:sz w:val="28"/>
          <w:szCs w:val="28"/>
        </w:rPr>
        <w:t>" N 1235)</w:t>
      </w:r>
      <w:r w:rsidR="00BA23C3">
        <w:rPr>
          <w:rFonts w:ascii="Times New Roman" w:hAnsi="Times New Roman" w:cs="Times New Roman"/>
          <w:sz w:val="28"/>
          <w:szCs w:val="28"/>
        </w:rPr>
        <w:t xml:space="preserve"> </w:t>
      </w:r>
      <w:r w:rsidR="00655906" w:rsidRPr="00655906">
        <w:rPr>
          <w:rFonts w:ascii="Times New Roman" w:hAnsi="Times New Roman" w:cs="Times New Roman"/>
          <w:sz w:val="28"/>
          <w:szCs w:val="28"/>
        </w:rPr>
        <w:t>пров</w:t>
      </w:r>
      <w:r w:rsidR="00EF3581">
        <w:rPr>
          <w:rFonts w:ascii="Times New Roman" w:hAnsi="Times New Roman" w:cs="Times New Roman"/>
          <w:sz w:val="28"/>
          <w:szCs w:val="28"/>
        </w:rPr>
        <w:t xml:space="preserve">едены контрольные действия по документальному изучению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информацию, по изучению данных информационных систем, путем анализа и оценки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полученной из них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информации по устным и письменным объяснениям, справкам, сведениям должностных, материально ответственных и иных лиц объекта контроля</w:t>
      </w:r>
      <w:r w:rsidR="00C35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365">
        <w:rPr>
          <w:rFonts w:ascii="Times New Roman" w:hAnsi="Times New Roman" w:cs="Times New Roman"/>
          <w:sz w:val="28"/>
          <w:szCs w:val="28"/>
        </w:rPr>
        <w:t xml:space="preserve">обследована </w:t>
      </w:r>
      <w:r w:rsidR="00BA23C3" w:rsidRPr="00BA23C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следующая информация и выявлены следующие нарушения: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Общие сведения об объекте контр</w:t>
      </w:r>
      <w:r w:rsidR="0007425C">
        <w:rPr>
          <w:rFonts w:ascii="Times New Roman" w:hAnsi="Times New Roman" w:cs="Times New Roman"/>
          <w:sz w:val="28"/>
          <w:szCs w:val="28"/>
        </w:rPr>
        <w:t>оля</w:t>
      </w:r>
      <w:r w:rsidRPr="00655906">
        <w:rPr>
          <w:rFonts w:ascii="Times New Roman" w:hAnsi="Times New Roman" w:cs="Times New Roman"/>
          <w:sz w:val="28"/>
          <w:szCs w:val="28"/>
        </w:rPr>
        <w:t>: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Полное:</w:t>
      </w:r>
      <w:r w:rsidRPr="0007425C">
        <w:rPr>
          <w:rFonts w:ascii="Times New Roman" w:hAnsi="Times New Roman" w:cs="Times New Roman"/>
          <w:sz w:val="28"/>
          <w:szCs w:val="28"/>
        </w:rPr>
        <w:tab/>
        <w:t>Администрация Озерновского городского поселения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Сокращенное:</w:t>
      </w:r>
      <w:r w:rsidRPr="0007425C">
        <w:rPr>
          <w:rFonts w:ascii="Times New Roman" w:hAnsi="Times New Roman" w:cs="Times New Roman"/>
          <w:sz w:val="28"/>
          <w:szCs w:val="28"/>
        </w:rPr>
        <w:tab/>
        <w:t>Администрация Оз</w:t>
      </w:r>
      <w:r>
        <w:rPr>
          <w:rFonts w:ascii="Times New Roman" w:hAnsi="Times New Roman" w:cs="Times New Roman"/>
          <w:sz w:val="28"/>
          <w:szCs w:val="28"/>
        </w:rPr>
        <w:t>ерновского городского поселения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ОГРН</w:t>
      </w:r>
      <w:r w:rsidRPr="0007425C">
        <w:rPr>
          <w:rFonts w:ascii="Times New Roman" w:hAnsi="Times New Roman" w:cs="Times New Roman"/>
          <w:sz w:val="28"/>
          <w:szCs w:val="28"/>
        </w:rPr>
        <w:tab/>
        <w:t>1064141000681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ИНН</w:t>
      </w:r>
      <w:r w:rsidRPr="0007425C">
        <w:rPr>
          <w:rFonts w:ascii="Times New Roman" w:hAnsi="Times New Roman" w:cs="Times New Roman"/>
          <w:sz w:val="28"/>
          <w:szCs w:val="28"/>
        </w:rPr>
        <w:tab/>
        <w:t>4108006397</w:t>
      </w:r>
    </w:p>
    <w:p w:rsid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  <w:t>410801001</w:t>
      </w:r>
    </w:p>
    <w:p w:rsid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 </w:t>
      </w:r>
      <w:r w:rsidRPr="0007425C">
        <w:rPr>
          <w:rFonts w:ascii="Times New Roman" w:hAnsi="Times New Roman" w:cs="Times New Roman"/>
          <w:sz w:val="28"/>
          <w:szCs w:val="28"/>
        </w:rPr>
        <w:t>03231643306161573800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(02383002290)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Pr="0007425C">
        <w:rPr>
          <w:rFonts w:ascii="Times New Roman" w:hAnsi="Times New Roman" w:cs="Times New Roman"/>
          <w:sz w:val="28"/>
          <w:szCs w:val="28"/>
        </w:rPr>
        <w:tab/>
        <w:t>03100643000000013800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(04383002290)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для обеспечения обязательств </w:t>
      </w:r>
      <w:r w:rsidRPr="0007425C">
        <w:rPr>
          <w:rFonts w:ascii="Times New Roman" w:hAnsi="Times New Roman" w:cs="Times New Roman"/>
          <w:sz w:val="28"/>
          <w:szCs w:val="28"/>
        </w:rPr>
        <w:t>03232643306161573800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(05383002290)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40102810945370000031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Банк:</w:t>
      </w:r>
      <w:r w:rsidRPr="0007425C">
        <w:rPr>
          <w:rFonts w:ascii="Times New Roman" w:hAnsi="Times New Roman" w:cs="Times New Roman"/>
          <w:sz w:val="28"/>
          <w:szCs w:val="28"/>
        </w:rPr>
        <w:tab/>
        <w:t>ОТДЕЛЕНИЕ ПЕТРОПАВЛОВСК-КАМЧАТСКИЙ БАНКА РОССИИ // УФК по Камчатскому краю, г.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Петропавловск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-</w:t>
      </w:r>
      <w:r w:rsidR="00C35365">
        <w:rPr>
          <w:rFonts w:ascii="Times New Roman" w:hAnsi="Times New Roman" w:cs="Times New Roman"/>
          <w:sz w:val="28"/>
          <w:szCs w:val="28"/>
        </w:rPr>
        <w:t xml:space="preserve"> </w:t>
      </w:r>
      <w:r w:rsidRPr="0007425C">
        <w:rPr>
          <w:rFonts w:ascii="Times New Roman" w:hAnsi="Times New Roman" w:cs="Times New Roman"/>
          <w:sz w:val="28"/>
          <w:szCs w:val="28"/>
        </w:rPr>
        <w:t>Камчатский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БИК</w:t>
      </w:r>
      <w:r w:rsidRPr="0007425C">
        <w:rPr>
          <w:rFonts w:ascii="Times New Roman" w:hAnsi="Times New Roman" w:cs="Times New Roman"/>
          <w:sz w:val="28"/>
          <w:szCs w:val="28"/>
        </w:rPr>
        <w:tab/>
        <w:t>013002402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ОКТМО</w:t>
      </w:r>
      <w:r w:rsidRPr="0007425C">
        <w:rPr>
          <w:rFonts w:ascii="Times New Roman" w:hAnsi="Times New Roman" w:cs="Times New Roman"/>
          <w:sz w:val="28"/>
          <w:szCs w:val="28"/>
        </w:rPr>
        <w:tab/>
        <w:t>30616157101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ОКАТО</w:t>
      </w:r>
      <w:r w:rsidRPr="0007425C">
        <w:rPr>
          <w:rFonts w:ascii="Times New Roman" w:hAnsi="Times New Roman" w:cs="Times New Roman"/>
          <w:sz w:val="28"/>
          <w:szCs w:val="28"/>
        </w:rPr>
        <w:tab/>
        <w:t>30216000009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ОКПО</w:t>
      </w:r>
      <w:r w:rsidRPr="0007425C">
        <w:rPr>
          <w:rFonts w:ascii="Times New Roman" w:hAnsi="Times New Roman" w:cs="Times New Roman"/>
          <w:sz w:val="28"/>
          <w:szCs w:val="28"/>
        </w:rPr>
        <w:tab/>
        <w:t>04159387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ОКОГУ</w:t>
      </w:r>
      <w:r w:rsidRPr="0007425C">
        <w:rPr>
          <w:rFonts w:ascii="Times New Roman" w:hAnsi="Times New Roman" w:cs="Times New Roman"/>
          <w:sz w:val="28"/>
          <w:szCs w:val="28"/>
        </w:rPr>
        <w:tab/>
        <w:t>3300400 Местные администрации (исполнительно-распорядительные органы) городских поселений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ОКФС</w:t>
      </w:r>
      <w:r w:rsidRPr="0007425C">
        <w:rPr>
          <w:rFonts w:ascii="Times New Roman" w:hAnsi="Times New Roman" w:cs="Times New Roman"/>
          <w:sz w:val="28"/>
          <w:szCs w:val="28"/>
        </w:rPr>
        <w:tab/>
        <w:t>14 (Муниципальная собственность)</w:t>
      </w:r>
    </w:p>
    <w:p w:rsidR="0007425C" w:rsidRPr="0007425C" w:rsidRDefault="0007425C" w:rsidP="0007425C">
      <w:pPr>
        <w:pStyle w:val="a6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ОКОПФ</w:t>
      </w:r>
      <w:r w:rsidRPr="0007425C">
        <w:rPr>
          <w:rFonts w:ascii="Times New Roman" w:hAnsi="Times New Roman" w:cs="Times New Roman"/>
          <w:sz w:val="28"/>
          <w:szCs w:val="28"/>
        </w:rPr>
        <w:tab/>
        <w:t>7 54 04 (Муниципальные казенные учреждения)</w:t>
      </w:r>
    </w:p>
    <w:p w:rsidR="00655906" w:rsidRDefault="0007425C" w:rsidP="000742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425C">
        <w:rPr>
          <w:rFonts w:ascii="Times New Roman" w:hAnsi="Times New Roman" w:cs="Times New Roman"/>
          <w:sz w:val="28"/>
          <w:szCs w:val="28"/>
        </w:rPr>
        <w:t>ОКВЭД</w:t>
      </w:r>
      <w:r w:rsidRPr="0007425C">
        <w:rPr>
          <w:rFonts w:ascii="Times New Roman" w:hAnsi="Times New Roman" w:cs="Times New Roman"/>
          <w:sz w:val="28"/>
          <w:szCs w:val="28"/>
        </w:rPr>
        <w:tab/>
        <w:t>84.11.32 (Деятельность органов местного самоуправления городских поселений)</w:t>
      </w:r>
      <w:r w:rsidR="00EB57FB">
        <w:rPr>
          <w:rFonts w:ascii="Times New Roman" w:hAnsi="Times New Roman" w:cs="Times New Roman"/>
          <w:sz w:val="28"/>
          <w:szCs w:val="28"/>
        </w:rPr>
        <w:t>.</w:t>
      </w:r>
    </w:p>
    <w:p w:rsidR="003A6E3C" w:rsidRDefault="005E13BF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E3C">
        <w:rPr>
          <w:rFonts w:ascii="Times New Roman" w:hAnsi="Times New Roman" w:cs="Times New Roman"/>
          <w:sz w:val="28"/>
          <w:szCs w:val="28"/>
        </w:rPr>
        <w:t>Администрацией Озерновского городского поселения Усть – Большерецкого муниципального района в 2022 году  было проведен 21 (двадцать один) аукцион</w:t>
      </w:r>
      <w:r>
        <w:rPr>
          <w:rFonts w:ascii="Times New Roman" w:hAnsi="Times New Roman" w:cs="Times New Roman"/>
          <w:sz w:val="28"/>
          <w:szCs w:val="28"/>
        </w:rPr>
        <w:t xml:space="preserve"> на закупку и применены следующие методы обоснования начальной (максимальной) цены:</w:t>
      </w:r>
    </w:p>
    <w:p w:rsidR="005E13BF" w:rsidRDefault="005E13BF" w:rsidP="005E13B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Ремонт ветхих и аварийных сетей. Замена сетей холодного водоснабжения от ул. Октябрьская, 2 до ул. Робочая,7 замена задвижек в п. Озерновский</w:t>
      </w:r>
      <w:proofErr w:type="gramStart"/>
      <w:r>
        <w:rPr>
          <w:sz w:val="28"/>
          <w:szCs w:val="28"/>
        </w:rPr>
        <w:t>.</w:t>
      </w:r>
      <w:proofErr w:type="gramEnd"/>
      <w:r w:rsidR="00042EFD">
        <w:rPr>
          <w:sz w:val="28"/>
          <w:szCs w:val="28"/>
        </w:rPr>
        <w:t xml:space="preserve"> На общую сумму 1467793,40 рубля.</w:t>
      </w:r>
      <w:r>
        <w:rPr>
          <w:sz w:val="28"/>
          <w:szCs w:val="28"/>
        </w:rPr>
        <w:t xml:space="preserve"> </w:t>
      </w:r>
      <w:r w:rsidR="00B31218">
        <w:rPr>
          <w:sz w:val="28"/>
          <w:szCs w:val="28"/>
        </w:rPr>
        <w:t>Метод определения НМЦК - н</w:t>
      </w:r>
      <w:r>
        <w:rPr>
          <w:sz w:val="28"/>
          <w:szCs w:val="28"/>
        </w:rPr>
        <w:t>а основании пункта</w:t>
      </w:r>
      <w:r w:rsidR="00B31218">
        <w:rPr>
          <w:sz w:val="28"/>
          <w:szCs w:val="28"/>
        </w:rPr>
        <w:t xml:space="preserve"> 12 статьи 22 Федерального закона 44-ФЗ применяется сметная стоимость расчетов, так как</w:t>
      </w:r>
      <w:r w:rsidR="000A7A1F">
        <w:rPr>
          <w:sz w:val="28"/>
          <w:szCs w:val="28"/>
        </w:rPr>
        <w:t>,</w:t>
      </w:r>
      <w:r w:rsidR="00B31218">
        <w:rPr>
          <w:sz w:val="28"/>
          <w:szCs w:val="28"/>
        </w:rPr>
        <w:t xml:space="preserve"> </w:t>
      </w:r>
      <w:proofErr w:type="gramStart"/>
      <w:r w:rsidR="00B31218">
        <w:rPr>
          <w:sz w:val="28"/>
          <w:szCs w:val="28"/>
        </w:rPr>
        <w:t>не возможно</w:t>
      </w:r>
      <w:proofErr w:type="gramEnd"/>
      <w:r w:rsidR="00B31218">
        <w:rPr>
          <w:sz w:val="28"/>
          <w:szCs w:val="28"/>
        </w:rPr>
        <w:t xml:space="preserve"> сопоставить метод в соответствии с частью 1 статьи 22 Федерального закона 44-ФЗ,</w:t>
      </w:r>
      <w:r w:rsidR="000A7A1F">
        <w:rPr>
          <w:sz w:val="28"/>
          <w:szCs w:val="28"/>
        </w:rPr>
        <w:t xml:space="preserve"> Локальный сметный расчет №1/ВС, аукцион проводился 3 раза.</w:t>
      </w:r>
    </w:p>
    <w:p w:rsidR="000A7A1F" w:rsidRDefault="000A7A1F" w:rsidP="005E13BF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Ввод новых и модернизация старых линий наружного освещения.</w:t>
      </w:r>
      <w:r w:rsidRPr="000A7A1F">
        <w:rPr>
          <w:sz w:val="28"/>
          <w:szCs w:val="28"/>
        </w:rPr>
        <w:t xml:space="preserve"> </w:t>
      </w:r>
      <w:r w:rsidR="00042EFD">
        <w:rPr>
          <w:sz w:val="28"/>
          <w:szCs w:val="28"/>
        </w:rPr>
        <w:t xml:space="preserve">На общую сумму </w:t>
      </w:r>
      <w:r w:rsidR="00042EFD">
        <w:rPr>
          <w:sz w:val="28"/>
          <w:szCs w:val="28"/>
        </w:rPr>
        <w:t>226368,00</w:t>
      </w:r>
      <w:r w:rsidR="00042EFD">
        <w:rPr>
          <w:sz w:val="28"/>
          <w:szCs w:val="28"/>
        </w:rPr>
        <w:t xml:space="preserve"> рубл</w:t>
      </w:r>
      <w:r w:rsidR="00042EFD">
        <w:rPr>
          <w:sz w:val="28"/>
          <w:szCs w:val="28"/>
        </w:rPr>
        <w:t>ей.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 определения НМЦК - на </w:t>
      </w:r>
      <w:r>
        <w:rPr>
          <w:sz w:val="28"/>
          <w:szCs w:val="28"/>
        </w:rPr>
        <w:lastRenderedPageBreak/>
        <w:t xml:space="preserve">основании пункта 12 статьи 22 Федерального закона 44-ФЗ применяется сметная стоимость расчетов, так как,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</w:t>
      </w:r>
      <w:r w:rsidR="00600B88">
        <w:rPr>
          <w:sz w:val="28"/>
          <w:szCs w:val="28"/>
        </w:rPr>
        <w:t>01-01.</w:t>
      </w:r>
      <w:r w:rsidR="001253B1" w:rsidRPr="001253B1">
        <w:rPr>
          <w:sz w:val="28"/>
          <w:szCs w:val="28"/>
        </w:rPr>
        <w:t xml:space="preserve"> </w:t>
      </w:r>
      <w:r w:rsidR="001253B1">
        <w:rPr>
          <w:sz w:val="28"/>
          <w:szCs w:val="28"/>
        </w:rPr>
        <w:t>аукцион проводился 3 раза</w:t>
      </w:r>
      <w:r w:rsidR="001253B1">
        <w:rPr>
          <w:sz w:val="28"/>
          <w:szCs w:val="28"/>
        </w:rPr>
        <w:t>.</w:t>
      </w:r>
    </w:p>
    <w:p w:rsidR="0073555A" w:rsidRDefault="0073555A" w:rsidP="0073555A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Ремонт электроснабжения муниципальной квартиры: </w:t>
      </w:r>
      <w:proofErr w:type="gramStart"/>
      <w:r>
        <w:rPr>
          <w:sz w:val="28"/>
          <w:szCs w:val="28"/>
        </w:rPr>
        <w:t>Камчатский край, Усть – Большерецкий район, п. Озерновский, ул. Рабочая, д.19, кв.35.</w:t>
      </w:r>
      <w:proofErr w:type="gramEnd"/>
      <w:r w:rsidRPr="0073555A">
        <w:t xml:space="preserve"> </w:t>
      </w:r>
      <w:r w:rsidRPr="0073555A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158462,40</w:t>
      </w:r>
      <w:r w:rsidRPr="0073555A">
        <w:rPr>
          <w:sz w:val="28"/>
          <w:szCs w:val="28"/>
        </w:rPr>
        <w:t xml:space="preserve"> рублей. Метод определения НМЦК - на основании пункта 12 статьи 22 Федерального закона 44-ФЗ применяется сметная стоимость расчетов, так как, </w:t>
      </w:r>
      <w:proofErr w:type="gramStart"/>
      <w:r w:rsidRPr="0073555A">
        <w:rPr>
          <w:sz w:val="28"/>
          <w:szCs w:val="28"/>
        </w:rPr>
        <w:t>не возможно</w:t>
      </w:r>
      <w:proofErr w:type="gramEnd"/>
      <w:r w:rsidRPr="0073555A"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№01-01.</w:t>
      </w:r>
    </w:p>
    <w:p w:rsidR="0073555A" w:rsidRDefault="0073555A" w:rsidP="0073555A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Ремонт муниципальной квартиры по адресу: п. Озерновский,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д.38, кв. 33.</w:t>
      </w:r>
      <w:r w:rsidRPr="00735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1841500</w:t>
      </w:r>
      <w:r>
        <w:rPr>
          <w:sz w:val="28"/>
          <w:szCs w:val="28"/>
        </w:rPr>
        <w:t xml:space="preserve">,00 рублей. Метод определения НМЦК - на основании пункта 12 статьи 22 Федерального закона 44-ФЗ применяется сметная стоимость расчетов, так как,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</w:t>
      </w:r>
      <w:r>
        <w:rPr>
          <w:sz w:val="28"/>
          <w:szCs w:val="28"/>
        </w:rPr>
        <w:t>3/2022-РКв</w:t>
      </w:r>
      <w:r>
        <w:rPr>
          <w:sz w:val="28"/>
          <w:szCs w:val="28"/>
        </w:rPr>
        <w:t>.</w:t>
      </w:r>
    </w:p>
    <w:p w:rsidR="0073555A" w:rsidRDefault="0073555A" w:rsidP="0073555A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Установка ограждения для мусорных контейнеров в Озерновском городском поселении по ул. Октябрьская МКД 28-30 и МКД 6-8</w:t>
      </w:r>
      <w:r w:rsidR="00887464">
        <w:rPr>
          <w:sz w:val="28"/>
          <w:szCs w:val="28"/>
        </w:rPr>
        <w:t>.</w:t>
      </w:r>
      <w:r w:rsidR="00887464" w:rsidRPr="00887464">
        <w:rPr>
          <w:sz w:val="28"/>
          <w:szCs w:val="28"/>
        </w:rPr>
        <w:t xml:space="preserve"> </w:t>
      </w:r>
      <w:r w:rsidR="00887464">
        <w:rPr>
          <w:sz w:val="28"/>
          <w:szCs w:val="28"/>
        </w:rPr>
        <w:t xml:space="preserve">На общую сумму </w:t>
      </w:r>
      <w:r w:rsidR="00887464">
        <w:rPr>
          <w:sz w:val="28"/>
          <w:szCs w:val="28"/>
        </w:rPr>
        <w:t>2372344,80</w:t>
      </w:r>
      <w:r w:rsidR="00887464">
        <w:rPr>
          <w:sz w:val="28"/>
          <w:szCs w:val="28"/>
        </w:rPr>
        <w:t xml:space="preserve"> рублей. Метод определения НМЦК - на основании пункта 12 статьи 22 Федерального закона 44-ФЗ применяется сметная стоимость расчетов, так как, </w:t>
      </w:r>
      <w:proofErr w:type="gramStart"/>
      <w:r w:rsidR="00887464">
        <w:rPr>
          <w:sz w:val="28"/>
          <w:szCs w:val="28"/>
        </w:rPr>
        <w:t>не возможно</w:t>
      </w:r>
      <w:proofErr w:type="gramEnd"/>
      <w:r w:rsidR="00887464"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</w:t>
      </w:r>
      <w:r w:rsidR="00887464">
        <w:rPr>
          <w:sz w:val="28"/>
          <w:szCs w:val="28"/>
        </w:rPr>
        <w:t>4/2022-МО.</w:t>
      </w:r>
    </w:p>
    <w:p w:rsidR="00887464" w:rsidRDefault="00887464" w:rsidP="0073555A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Содержание и текущий ремонт автомобильных дорог общего пользования местного значения Озерновского городского поселения и искусственных сооружений, расположенных на них. </w:t>
      </w:r>
      <w:r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3531842,17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. Метод определения НМЦК - на основании пункта 12 статьи 22 Федерального закона 44-ФЗ применяется сметная стоимость расчетов, так как,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</w:t>
      </w:r>
      <w:r>
        <w:rPr>
          <w:sz w:val="28"/>
          <w:szCs w:val="28"/>
        </w:rPr>
        <w:t>1/22-АОГП-СД</w:t>
      </w:r>
      <w:r>
        <w:rPr>
          <w:sz w:val="28"/>
          <w:szCs w:val="28"/>
        </w:rPr>
        <w:t>.</w:t>
      </w:r>
    </w:p>
    <w:p w:rsidR="00887464" w:rsidRDefault="00887464" w:rsidP="0073555A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Устройство колодца по пожарный гидрант; ремонт существующего колодца. </w:t>
      </w:r>
      <w:r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351596,40</w:t>
      </w:r>
      <w:r>
        <w:rPr>
          <w:sz w:val="28"/>
          <w:szCs w:val="28"/>
        </w:rPr>
        <w:t xml:space="preserve"> рублей. Метод определения НМЦК - на основании пункта 12 статьи 22 Федерального закона 44-ФЗ применяется сметная стоимость расчетов, так как,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</w:t>
      </w:r>
      <w:r>
        <w:rPr>
          <w:sz w:val="28"/>
          <w:szCs w:val="28"/>
        </w:rPr>
        <w:t>2022/Г</w:t>
      </w:r>
      <w:r>
        <w:rPr>
          <w:sz w:val="28"/>
          <w:szCs w:val="28"/>
        </w:rPr>
        <w:t>.</w:t>
      </w:r>
      <w:r w:rsidR="001253B1" w:rsidRPr="001253B1">
        <w:rPr>
          <w:sz w:val="28"/>
          <w:szCs w:val="28"/>
        </w:rPr>
        <w:t xml:space="preserve"> </w:t>
      </w:r>
      <w:r w:rsidR="001253B1">
        <w:rPr>
          <w:sz w:val="28"/>
          <w:szCs w:val="28"/>
        </w:rPr>
        <w:t xml:space="preserve">аукцион проводился </w:t>
      </w:r>
      <w:r w:rsidR="001253B1">
        <w:rPr>
          <w:sz w:val="28"/>
          <w:szCs w:val="28"/>
        </w:rPr>
        <w:t>2</w:t>
      </w:r>
      <w:r w:rsidR="001253B1">
        <w:rPr>
          <w:sz w:val="28"/>
          <w:szCs w:val="28"/>
        </w:rPr>
        <w:t xml:space="preserve"> раза</w:t>
      </w:r>
      <w:r w:rsidR="001253B1">
        <w:rPr>
          <w:sz w:val="28"/>
          <w:szCs w:val="28"/>
        </w:rPr>
        <w:t>.</w:t>
      </w:r>
    </w:p>
    <w:p w:rsidR="00887464" w:rsidRDefault="00887464" w:rsidP="008E4E1E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Выявление случаев причинения вреда окружающей среде при размещении бе</w:t>
      </w:r>
      <w:r w:rsidR="008E4E1E">
        <w:rPr>
          <w:sz w:val="28"/>
          <w:szCs w:val="28"/>
        </w:rPr>
        <w:t>с</w:t>
      </w:r>
      <w:r>
        <w:rPr>
          <w:sz w:val="28"/>
          <w:szCs w:val="28"/>
        </w:rPr>
        <w:t>хозяйных отходов, в том числе твердых коммунальных отходов, и ликвидация последствий такого вреда</w:t>
      </w:r>
      <w:r w:rsidR="008E4E1E">
        <w:rPr>
          <w:sz w:val="28"/>
          <w:szCs w:val="28"/>
        </w:rPr>
        <w:t xml:space="preserve">. </w:t>
      </w:r>
      <w:r w:rsidR="008E4E1E" w:rsidRPr="008E4E1E">
        <w:rPr>
          <w:sz w:val="28"/>
          <w:szCs w:val="28"/>
        </w:rPr>
        <w:t xml:space="preserve">На </w:t>
      </w:r>
      <w:r w:rsidR="008E4E1E" w:rsidRPr="008E4E1E">
        <w:rPr>
          <w:sz w:val="28"/>
          <w:szCs w:val="28"/>
        </w:rPr>
        <w:lastRenderedPageBreak/>
        <w:t xml:space="preserve">общую сумму </w:t>
      </w:r>
      <w:r w:rsidR="008E4E1E">
        <w:rPr>
          <w:sz w:val="28"/>
          <w:szCs w:val="28"/>
        </w:rPr>
        <w:t>303710,40</w:t>
      </w:r>
      <w:r w:rsidR="008E4E1E" w:rsidRPr="008E4E1E">
        <w:rPr>
          <w:sz w:val="28"/>
          <w:szCs w:val="28"/>
        </w:rPr>
        <w:t xml:space="preserve"> рублей. Метод определения НМЦК - на основании пункта 12 статьи 22 Федерального закона 44-ФЗ применяется сметная стоимость расчетов, так как, </w:t>
      </w:r>
      <w:proofErr w:type="gramStart"/>
      <w:r w:rsidR="008E4E1E" w:rsidRPr="008E4E1E">
        <w:rPr>
          <w:sz w:val="28"/>
          <w:szCs w:val="28"/>
        </w:rPr>
        <w:t>не возможно</w:t>
      </w:r>
      <w:proofErr w:type="gramEnd"/>
      <w:r w:rsidR="008E4E1E" w:rsidRPr="008E4E1E"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</w:t>
      </w:r>
      <w:r w:rsidR="008E4E1E">
        <w:rPr>
          <w:sz w:val="28"/>
          <w:szCs w:val="28"/>
        </w:rPr>
        <w:t>2/2022-НСОкт</w:t>
      </w:r>
      <w:r w:rsidR="008E4E1E" w:rsidRPr="008E4E1E">
        <w:rPr>
          <w:sz w:val="28"/>
          <w:szCs w:val="28"/>
        </w:rPr>
        <w:t>.</w:t>
      </w:r>
    </w:p>
    <w:p w:rsidR="00A32655" w:rsidRDefault="008E4E1E" w:rsidP="008E4E1E">
      <w:pPr>
        <w:pStyle w:val="ab"/>
        <w:numPr>
          <w:ilvl w:val="0"/>
          <w:numId w:val="2"/>
        </w:numPr>
        <w:rPr>
          <w:sz w:val="28"/>
          <w:szCs w:val="28"/>
        </w:rPr>
      </w:pPr>
      <w:r w:rsidRPr="008E4E1E">
        <w:rPr>
          <w:sz w:val="28"/>
          <w:szCs w:val="28"/>
        </w:rPr>
        <w:t xml:space="preserve">Выявление случаев причинения вреда окружающей среде при размещении бесхозяйных отходов, в том числе твердых коммунальных отходов, и ликвидация последствий такого вреда. На общую сумму </w:t>
      </w:r>
      <w:r>
        <w:rPr>
          <w:sz w:val="28"/>
          <w:szCs w:val="28"/>
        </w:rPr>
        <w:t>751590,00</w:t>
      </w:r>
      <w:r w:rsidRPr="008E4E1E">
        <w:rPr>
          <w:sz w:val="28"/>
          <w:szCs w:val="28"/>
        </w:rPr>
        <w:t xml:space="preserve"> рублей. Метод определения НМЦК - на основании пункта 12 статьи 22 Федерального закона 44-ФЗ применяется сметная стоимость расчетов, так как, </w:t>
      </w:r>
      <w:proofErr w:type="gramStart"/>
      <w:r w:rsidRPr="008E4E1E">
        <w:rPr>
          <w:sz w:val="28"/>
          <w:szCs w:val="28"/>
        </w:rPr>
        <w:t>не возможно</w:t>
      </w:r>
      <w:proofErr w:type="gramEnd"/>
      <w:r w:rsidRPr="008E4E1E"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№2/2022-НС</w:t>
      </w:r>
      <w:r>
        <w:rPr>
          <w:sz w:val="28"/>
          <w:szCs w:val="28"/>
        </w:rPr>
        <w:t>Наг</w:t>
      </w:r>
      <w:r w:rsidRPr="008E4E1E">
        <w:rPr>
          <w:sz w:val="28"/>
          <w:szCs w:val="28"/>
        </w:rPr>
        <w:t xml:space="preserve">. </w:t>
      </w:r>
    </w:p>
    <w:p w:rsidR="008E4E1E" w:rsidRPr="008E4E1E" w:rsidRDefault="008E4E1E" w:rsidP="008E4E1E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Устройство тротуаров по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в Озерновском городском поселении Усть – Большерецкого муниципального района Камчатского края. </w:t>
      </w:r>
      <w:r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2984160,00</w:t>
      </w:r>
      <w:r>
        <w:rPr>
          <w:sz w:val="28"/>
          <w:szCs w:val="28"/>
        </w:rPr>
        <w:t xml:space="preserve"> рублей. Метод определения НМЦК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 – сметный метод.</w:t>
      </w:r>
    </w:p>
    <w:p w:rsidR="00A32655" w:rsidRPr="00A32655" w:rsidRDefault="008E4E1E" w:rsidP="00A32655">
      <w:pPr>
        <w:pStyle w:val="ab"/>
        <w:numPr>
          <w:ilvl w:val="0"/>
          <w:numId w:val="2"/>
        </w:numPr>
        <w:rPr>
          <w:sz w:val="28"/>
          <w:szCs w:val="28"/>
        </w:rPr>
      </w:pPr>
      <w:r w:rsidRPr="00A32655">
        <w:rPr>
          <w:sz w:val="28"/>
          <w:szCs w:val="28"/>
        </w:rPr>
        <w:t xml:space="preserve"> Закупка большегрузных полиуретановых поворотных колес. </w:t>
      </w:r>
      <w:r w:rsidR="00A32655" w:rsidRPr="00A32655">
        <w:rPr>
          <w:sz w:val="28"/>
          <w:szCs w:val="28"/>
        </w:rPr>
        <w:t>На общую сумму 160266,40 рублей. Метод определения НМЦК – метод сопоставимых рыночных цен (анализ рынка).</w:t>
      </w:r>
    </w:p>
    <w:p w:rsidR="008E4E1E" w:rsidRDefault="00A32655" w:rsidP="00A32655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Ремонт помещений второго этажа Администрации Озерновского  городского поселения.</w:t>
      </w:r>
      <w:r w:rsidRPr="00A32655">
        <w:t xml:space="preserve"> </w:t>
      </w:r>
      <w:r w:rsidRPr="00A32655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5151217,00</w:t>
      </w:r>
      <w:r w:rsidRPr="00A32655">
        <w:rPr>
          <w:sz w:val="28"/>
          <w:szCs w:val="28"/>
        </w:rPr>
        <w:t xml:space="preserve"> рублей. Метод определения НМЦК - на основании пункта 12 статьи 22 Федерального закона 44-ФЗ применяется сметная стоимость расчетов, так как, </w:t>
      </w:r>
      <w:proofErr w:type="gramStart"/>
      <w:r w:rsidRPr="00A32655">
        <w:rPr>
          <w:sz w:val="28"/>
          <w:szCs w:val="28"/>
        </w:rPr>
        <w:t>не возможно</w:t>
      </w:r>
      <w:proofErr w:type="gramEnd"/>
      <w:r w:rsidRPr="00A32655">
        <w:rPr>
          <w:sz w:val="28"/>
          <w:szCs w:val="28"/>
        </w:rPr>
        <w:t xml:space="preserve"> сопоставить метод в соответствии с частью 1 статьи 22 Федерального закона 44-ФЗ, Локальный сметный расчет №</w:t>
      </w:r>
      <w:r>
        <w:rPr>
          <w:sz w:val="28"/>
          <w:szCs w:val="28"/>
        </w:rPr>
        <w:t>30/03-2022-ФЭО</w:t>
      </w:r>
      <w:r w:rsidRPr="00A32655">
        <w:rPr>
          <w:sz w:val="28"/>
          <w:szCs w:val="28"/>
        </w:rPr>
        <w:t>.</w:t>
      </w:r>
    </w:p>
    <w:p w:rsidR="00A32655" w:rsidRPr="00A32655" w:rsidRDefault="00A32655" w:rsidP="00A32655">
      <w:pPr>
        <w:pStyle w:val="ab"/>
        <w:numPr>
          <w:ilvl w:val="0"/>
          <w:numId w:val="2"/>
        </w:numPr>
        <w:rPr>
          <w:sz w:val="28"/>
          <w:szCs w:val="28"/>
        </w:rPr>
      </w:pPr>
      <w:r w:rsidRPr="00A32655">
        <w:rPr>
          <w:sz w:val="28"/>
          <w:szCs w:val="28"/>
        </w:rPr>
        <w:t xml:space="preserve">Содержание и текущий ремонт автомобильных дорог общего пользования местного значения Озерновского городского поселения и искусственных сооружений, расположенных на них. На общую сумму </w:t>
      </w:r>
      <w:r>
        <w:rPr>
          <w:sz w:val="28"/>
          <w:szCs w:val="28"/>
        </w:rPr>
        <w:t>2841332,80</w:t>
      </w:r>
      <w:r w:rsidRPr="00A32655">
        <w:rPr>
          <w:sz w:val="28"/>
          <w:szCs w:val="28"/>
        </w:rPr>
        <w:t xml:space="preserve"> рубля. </w:t>
      </w:r>
      <w:r w:rsidRPr="00A32655">
        <w:rPr>
          <w:sz w:val="28"/>
          <w:szCs w:val="28"/>
        </w:rPr>
        <w:t>Метод определения НМЦК – метод сопоставимых рыночных цен (анализ рынка).</w:t>
      </w:r>
    </w:p>
    <w:p w:rsidR="00A32655" w:rsidRDefault="00A32655" w:rsidP="00A32655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Поставка металлических опор уличного освещения.</w:t>
      </w:r>
      <w:r w:rsidRPr="00A32655">
        <w:rPr>
          <w:sz w:val="28"/>
          <w:szCs w:val="28"/>
        </w:rPr>
        <w:t xml:space="preserve"> </w:t>
      </w:r>
      <w:r w:rsidRPr="00A32655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739824,00</w:t>
      </w:r>
      <w:r w:rsidRPr="00A32655">
        <w:rPr>
          <w:sz w:val="28"/>
          <w:szCs w:val="28"/>
        </w:rPr>
        <w:t xml:space="preserve"> рубля. Метод определения НМЦК – метод сопоставимых рыночных цен (анализ рынка).</w:t>
      </w:r>
    </w:p>
    <w:p w:rsidR="00A32655" w:rsidRDefault="00A32655" w:rsidP="00A32655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Выполнение работ по разработке проектной и рабочей документации по объекту: Дом культуры на 350 мест в п. Озерновский, Усть - Большерецкого района, Камчатского края.</w:t>
      </w:r>
      <w:r w:rsidRPr="00A32655">
        <w:rPr>
          <w:sz w:val="28"/>
          <w:szCs w:val="28"/>
        </w:rPr>
        <w:t xml:space="preserve"> </w:t>
      </w:r>
      <w:r w:rsidRPr="00A32655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5674773,00</w:t>
      </w:r>
      <w:r w:rsidRPr="00A32655">
        <w:rPr>
          <w:sz w:val="28"/>
          <w:szCs w:val="28"/>
        </w:rPr>
        <w:t xml:space="preserve"> рубля. Метод определения НМЦК – метод сопоставимых рыночных цен (анализ рынка).</w:t>
      </w:r>
    </w:p>
    <w:p w:rsidR="001253B1" w:rsidRDefault="001253B1" w:rsidP="00A32655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Монтаж системы видеонаблюдения на территории п. Озерновский. </w:t>
      </w:r>
      <w:r w:rsidRPr="00A32655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3640465,10</w:t>
      </w:r>
      <w:r w:rsidRPr="00A3265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32655">
        <w:rPr>
          <w:sz w:val="28"/>
          <w:szCs w:val="28"/>
        </w:rPr>
        <w:t>. Метод определения НМЦК – метод сопоставимых рыночных цен (анализ рынка).</w:t>
      </w:r>
    </w:p>
    <w:p w:rsidR="00C467F5" w:rsidRDefault="00C82689" w:rsidP="00C82689">
      <w:pPr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lastRenderedPageBreak/>
        <w:t>Настоящим контр</w:t>
      </w:r>
      <w:r>
        <w:rPr>
          <w:rFonts w:ascii="Times New Roman" w:hAnsi="Times New Roman" w:cs="Times New Roman"/>
          <w:sz w:val="28"/>
          <w:szCs w:val="28"/>
        </w:rPr>
        <w:t>ольным мероприятием установлено</w:t>
      </w:r>
      <w:r w:rsidR="00C467F5">
        <w:rPr>
          <w:rFonts w:ascii="Times New Roman" w:hAnsi="Times New Roman" w:cs="Times New Roman"/>
          <w:sz w:val="28"/>
          <w:szCs w:val="28"/>
        </w:rPr>
        <w:t>:</w:t>
      </w:r>
    </w:p>
    <w:p w:rsidR="00C82689" w:rsidRDefault="00C467F5" w:rsidP="00C8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689">
        <w:rPr>
          <w:rFonts w:ascii="Times New Roman" w:hAnsi="Times New Roman" w:cs="Times New Roman"/>
          <w:sz w:val="28"/>
          <w:szCs w:val="28"/>
        </w:rPr>
        <w:t xml:space="preserve"> обоснование начальной (максимальной) цены контракта для закупки «</w:t>
      </w:r>
      <w:r w:rsidR="00C82689" w:rsidRPr="00C82689">
        <w:rPr>
          <w:rFonts w:ascii="Times New Roman" w:hAnsi="Times New Roman" w:cs="Times New Roman"/>
          <w:sz w:val="28"/>
          <w:szCs w:val="28"/>
        </w:rPr>
        <w:t xml:space="preserve">Выполнение работ по разработке проектной и рабочей документации по объекту: </w:t>
      </w:r>
      <w:proofErr w:type="gramStart"/>
      <w:r w:rsidR="00C82689" w:rsidRPr="00C82689">
        <w:rPr>
          <w:rFonts w:ascii="Times New Roman" w:hAnsi="Times New Roman" w:cs="Times New Roman"/>
          <w:sz w:val="28"/>
          <w:szCs w:val="28"/>
        </w:rPr>
        <w:t>Дом культуры на 350 мест в п. Озерновский, Усть - Большер</w:t>
      </w:r>
      <w:r w:rsidR="00C82689">
        <w:rPr>
          <w:rFonts w:ascii="Times New Roman" w:hAnsi="Times New Roman" w:cs="Times New Roman"/>
          <w:sz w:val="28"/>
          <w:szCs w:val="28"/>
        </w:rPr>
        <w:t>ецкого района, Камчатского края»</w:t>
      </w:r>
      <w:r>
        <w:rPr>
          <w:rFonts w:ascii="Times New Roman" w:hAnsi="Times New Roman" w:cs="Times New Roman"/>
          <w:sz w:val="28"/>
          <w:szCs w:val="28"/>
        </w:rPr>
        <w:t>, не согласовано с Начальником финансово-экономического отдела и с исполняющим обязанности главы администрации;</w:t>
      </w:r>
      <w:proofErr w:type="gramEnd"/>
    </w:p>
    <w:p w:rsidR="00C467F5" w:rsidRDefault="00C467F5" w:rsidP="00C8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6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для закупки</w:t>
      </w:r>
      <w:r>
        <w:rPr>
          <w:rFonts w:ascii="Times New Roman" w:hAnsi="Times New Roman" w:cs="Times New Roman"/>
          <w:sz w:val="28"/>
          <w:szCs w:val="28"/>
        </w:rPr>
        <w:t xml:space="preserve"> «Поставка металлических опор уличного освещения», </w:t>
      </w:r>
      <w:r>
        <w:rPr>
          <w:rFonts w:ascii="Times New Roman" w:hAnsi="Times New Roman" w:cs="Times New Roman"/>
          <w:sz w:val="28"/>
          <w:szCs w:val="28"/>
        </w:rPr>
        <w:t>не согласовано с Начальником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7F5" w:rsidRDefault="00C467F5" w:rsidP="00C82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6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для закупки </w:t>
      </w:r>
      <w:r>
        <w:rPr>
          <w:rFonts w:ascii="Times New Roman" w:hAnsi="Times New Roman" w:cs="Times New Roman"/>
          <w:sz w:val="28"/>
          <w:szCs w:val="28"/>
        </w:rPr>
        <w:t xml:space="preserve">Устройство тротуаров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Озерновском городском поселении Усть – Большерецкого муниципального района Камчатского края»</w:t>
      </w:r>
      <w:r>
        <w:rPr>
          <w:rFonts w:ascii="Times New Roman" w:hAnsi="Times New Roman" w:cs="Times New Roman"/>
          <w:sz w:val="28"/>
          <w:szCs w:val="28"/>
        </w:rPr>
        <w:t>, не согласовано с Начальником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и с главой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7F5" w:rsidRPr="00C82689" w:rsidRDefault="00C467F5" w:rsidP="00C8268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для закупки «Закупка большегрузных полиуретановых поворотных колес», не согласовано с Начальником финансово-экономического отдела;</w:t>
      </w:r>
    </w:p>
    <w:p w:rsidR="00D54AC1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    Информация о результатах контрольного мероприятия:</w:t>
      </w:r>
      <w:r w:rsidR="00D54AC1">
        <w:rPr>
          <w:rFonts w:ascii="Times New Roman" w:hAnsi="Times New Roman" w:cs="Times New Roman"/>
          <w:sz w:val="28"/>
          <w:szCs w:val="28"/>
        </w:rPr>
        <w:t xml:space="preserve"> </w:t>
      </w:r>
      <w:r w:rsidRPr="00655906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r:id="rId13" w:history="1">
        <w:r w:rsidRPr="00655906">
          <w:rPr>
            <w:rStyle w:val="a4"/>
            <w:rFonts w:ascii="Times New Roman" w:hAnsi="Times New Roman"/>
            <w:sz w:val="28"/>
            <w:szCs w:val="28"/>
          </w:rPr>
          <w:t>пунктом 52</w:t>
        </w:r>
      </w:hyperlink>
      <w:r w:rsidRPr="0065590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4AC1">
        <w:rPr>
          <w:rFonts w:ascii="Times New Roman" w:hAnsi="Times New Roman" w:cs="Times New Roman"/>
          <w:sz w:val="28"/>
          <w:szCs w:val="28"/>
        </w:rPr>
        <w:t xml:space="preserve"> </w:t>
      </w:r>
      <w:r w:rsidRPr="00655906">
        <w:rPr>
          <w:rFonts w:ascii="Times New Roman" w:hAnsi="Times New Roman" w:cs="Times New Roman"/>
          <w:sz w:val="28"/>
          <w:szCs w:val="28"/>
        </w:rPr>
        <w:t>стандарта N 1235, о наличии (отсутствии) выявленных нарушений</w:t>
      </w:r>
      <w:r w:rsidR="00D54AC1">
        <w:rPr>
          <w:rFonts w:ascii="Times New Roman" w:hAnsi="Times New Roman" w:cs="Times New Roman"/>
          <w:sz w:val="28"/>
          <w:szCs w:val="28"/>
        </w:rPr>
        <w:t xml:space="preserve">, </w:t>
      </w:r>
      <w:r w:rsidRPr="00655906">
        <w:rPr>
          <w:rFonts w:ascii="Times New Roman" w:hAnsi="Times New Roman" w:cs="Times New Roman"/>
          <w:sz w:val="28"/>
          <w:szCs w:val="28"/>
        </w:rPr>
        <w:t xml:space="preserve"> по каждому</w:t>
      </w:r>
      <w:r w:rsidR="00AF4AB3">
        <w:rPr>
          <w:rFonts w:ascii="Times New Roman" w:hAnsi="Times New Roman" w:cs="Times New Roman"/>
          <w:sz w:val="28"/>
          <w:szCs w:val="28"/>
        </w:rPr>
        <w:t xml:space="preserve"> пункту проверки </w:t>
      </w:r>
      <w:r w:rsidR="00D54AC1">
        <w:rPr>
          <w:rFonts w:ascii="Times New Roman" w:hAnsi="Times New Roman" w:cs="Times New Roman"/>
          <w:sz w:val="28"/>
          <w:szCs w:val="28"/>
        </w:rPr>
        <w:t>выявлено</w:t>
      </w:r>
      <w:r w:rsidR="00B71221">
        <w:rPr>
          <w:rFonts w:ascii="Times New Roman" w:hAnsi="Times New Roman" w:cs="Times New Roman"/>
          <w:sz w:val="28"/>
          <w:szCs w:val="28"/>
        </w:rPr>
        <w:t xml:space="preserve"> </w:t>
      </w:r>
      <w:r w:rsidR="00C467F5">
        <w:rPr>
          <w:rFonts w:ascii="Times New Roman" w:hAnsi="Times New Roman" w:cs="Times New Roman"/>
          <w:sz w:val="28"/>
          <w:szCs w:val="28"/>
        </w:rPr>
        <w:t>4</w:t>
      </w:r>
      <w:r w:rsidR="00B71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0A7752">
        <w:rPr>
          <w:rFonts w:ascii="Times New Roman" w:hAnsi="Times New Roman" w:cs="Times New Roman"/>
          <w:sz w:val="28"/>
          <w:szCs w:val="28"/>
        </w:rPr>
        <w:t xml:space="preserve"> однотипного характера</w:t>
      </w:r>
      <w:bookmarkStart w:id="0" w:name="_GoBack"/>
      <w:bookmarkEnd w:id="0"/>
      <w:r w:rsidR="00FB1A7C">
        <w:rPr>
          <w:rFonts w:ascii="Times New Roman" w:hAnsi="Times New Roman" w:cs="Times New Roman"/>
          <w:sz w:val="28"/>
          <w:szCs w:val="28"/>
        </w:rPr>
        <w:t>.</w:t>
      </w:r>
      <w:r w:rsidRPr="006559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906" w:rsidRPr="00655906" w:rsidRDefault="00655906" w:rsidP="00655906">
      <w:pPr>
        <w:rPr>
          <w:rFonts w:ascii="Times New Roman" w:hAnsi="Times New Roman" w:cs="Times New Roman"/>
          <w:sz w:val="28"/>
          <w:szCs w:val="28"/>
        </w:rPr>
      </w:pP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проверочной (ревизионной) группы</w:t>
      </w:r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</w:p>
    <w:p w:rsidR="00C43FA4" w:rsidRDefault="00C43FA4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Озерновского городского поселения                               С.В. Шарапова </w:t>
      </w:r>
    </w:p>
    <w:p w:rsidR="00655906" w:rsidRPr="00655906" w:rsidRDefault="00655906" w:rsidP="006559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>___________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0F68">
        <w:rPr>
          <w:rFonts w:ascii="Times New Roman" w:hAnsi="Times New Roman" w:cs="Times New Roman"/>
          <w:sz w:val="28"/>
          <w:szCs w:val="28"/>
        </w:rPr>
        <w:t xml:space="preserve">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AF4AB3" w:rsidRPr="00DB6749" w:rsidRDefault="00655906" w:rsidP="00DB67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(должность)         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C43FA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 w:rsidR="00C43FA4">
        <w:rPr>
          <w:rFonts w:ascii="Times New Roman" w:hAnsi="Times New Roman" w:cs="Times New Roman"/>
          <w:sz w:val="28"/>
          <w:szCs w:val="28"/>
        </w:rPr>
        <w:t>(</w:t>
      </w:r>
      <w:r w:rsidRPr="00655906">
        <w:rPr>
          <w:rFonts w:ascii="Times New Roman" w:hAnsi="Times New Roman" w:cs="Times New Roman"/>
          <w:sz w:val="28"/>
          <w:szCs w:val="28"/>
        </w:rPr>
        <w:t>инициалы и фамилия)</w:t>
      </w:r>
    </w:p>
    <w:p w:rsidR="00AF4AB3" w:rsidRPr="00AF4AB3" w:rsidRDefault="00DB6749" w:rsidP="00AF4AB3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актом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</w:t>
      </w:r>
      <w:proofErr w:type="gramEnd"/>
    </w:p>
    <w:p w:rsidR="00AF4AB3" w:rsidRDefault="00AF4AB3" w:rsidP="00AF4AB3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F4AB3" w:rsidRDefault="00AF4AB3" w:rsidP="00AF4A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Озерновского городского 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В.В. Петров</w:t>
      </w:r>
      <w:r w:rsidRPr="00AF4A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B3" w:rsidRPr="00AF4AB3" w:rsidRDefault="00AF4AB3" w:rsidP="00AF4AB3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590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AF4AB3" w:rsidRPr="00655906" w:rsidRDefault="00AF4AB3" w:rsidP="00AF4A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906">
        <w:rPr>
          <w:rFonts w:ascii="Times New Roman" w:hAnsi="Times New Roman" w:cs="Times New Roman"/>
          <w:sz w:val="28"/>
          <w:szCs w:val="28"/>
        </w:rPr>
        <w:t xml:space="preserve"> (должность)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5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5906">
        <w:rPr>
          <w:rFonts w:ascii="Times New Roman" w:hAnsi="Times New Roman" w:cs="Times New Roman"/>
          <w:sz w:val="28"/>
          <w:szCs w:val="28"/>
        </w:rPr>
        <w:t>инициалы и фамилия)</w:t>
      </w:r>
    </w:p>
    <w:p w:rsidR="00AF4AB3" w:rsidRDefault="00AF4AB3" w:rsidP="00AF4AB3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5906" w:rsidRPr="00655906" w:rsidRDefault="00655906" w:rsidP="00AF4AB3">
      <w:pPr>
        <w:widowControl/>
        <w:tabs>
          <w:tab w:val="left" w:pos="4410"/>
          <w:tab w:val="left" w:pos="787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655906" w:rsidRPr="0065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AFC"/>
    <w:multiLevelType w:val="hybridMultilevel"/>
    <w:tmpl w:val="7C540DB4"/>
    <w:lvl w:ilvl="0" w:tplc="60724DF0">
      <w:start w:val="1"/>
      <w:numFmt w:val="decimal"/>
      <w:lvlText w:val="%1."/>
      <w:lvlJc w:val="left"/>
      <w:pPr>
        <w:ind w:left="1056" w:hanging="105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44D27"/>
    <w:multiLevelType w:val="hybridMultilevel"/>
    <w:tmpl w:val="D90C4F3E"/>
    <w:lvl w:ilvl="0" w:tplc="53A65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06"/>
    <w:rsid w:val="00012519"/>
    <w:rsid w:val="000201A8"/>
    <w:rsid w:val="00042EFD"/>
    <w:rsid w:val="00061B57"/>
    <w:rsid w:val="000662C2"/>
    <w:rsid w:val="0007425C"/>
    <w:rsid w:val="0008459C"/>
    <w:rsid w:val="00093CFF"/>
    <w:rsid w:val="000A7752"/>
    <w:rsid w:val="000A7A1F"/>
    <w:rsid w:val="000B055E"/>
    <w:rsid w:val="000C4C6E"/>
    <w:rsid w:val="001253B1"/>
    <w:rsid w:val="00134F9E"/>
    <w:rsid w:val="001A7315"/>
    <w:rsid w:val="001B049C"/>
    <w:rsid w:val="001D7EE2"/>
    <w:rsid w:val="00203F06"/>
    <w:rsid w:val="00284D1A"/>
    <w:rsid w:val="002A39CA"/>
    <w:rsid w:val="002B0A1C"/>
    <w:rsid w:val="002B34C3"/>
    <w:rsid w:val="002E73B1"/>
    <w:rsid w:val="002F2F2E"/>
    <w:rsid w:val="00342489"/>
    <w:rsid w:val="00361020"/>
    <w:rsid w:val="003A0994"/>
    <w:rsid w:val="003A6E3C"/>
    <w:rsid w:val="00407D9C"/>
    <w:rsid w:val="00411FAF"/>
    <w:rsid w:val="00450467"/>
    <w:rsid w:val="00450A3C"/>
    <w:rsid w:val="004804D2"/>
    <w:rsid w:val="0048748C"/>
    <w:rsid w:val="00493A90"/>
    <w:rsid w:val="004D70AF"/>
    <w:rsid w:val="00554607"/>
    <w:rsid w:val="00586610"/>
    <w:rsid w:val="005955B6"/>
    <w:rsid w:val="005E13BF"/>
    <w:rsid w:val="00600B88"/>
    <w:rsid w:val="00636DC4"/>
    <w:rsid w:val="00655906"/>
    <w:rsid w:val="006759D3"/>
    <w:rsid w:val="006A4C26"/>
    <w:rsid w:val="006A59CF"/>
    <w:rsid w:val="006E5301"/>
    <w:rsid w:val="006F3DC3"/>
    <w:rsid w:val="0073555A"/>
    <w:rsid w:val="007967EC"/>
    <w:rsid w:val="007A0CE6"/>
    <w:rsid w:val="007A222F"/>
    <w:rsid w:val="007E0DB9"/>
    <w:rsid w:val="008311B9"/>
    <w:rsid w:val="008329B0"/>
    <w:rsid w:val="00887464"/>
    <w:rsid w:val="00892524"/>
    <w:rsid w:val="008E4E1E"/>
    <w:rsid w:val="009208C9"/>
    <w:rsid w:val="00930D3A"/>
    <w:rsid w:val="009743F1"/>
    <w:rsid w:val="009878D7"/>
    <w:rsid w:val="009B4FCC"/>
    <w:rsid w:val="00A32655"/>
    <w:rsid w:val="00A352CE"/>
    <w:rsid w:val="00A50EE5"/>
    <w:rsid w:val="00A74B3A"/>
    <w:rsid w:val="00A972AB"/>
    <w:rsid w:val="00AC0171"/>
    <w:rsid w:val="00AF4AB3"/>
    <w:rsid w:val="00B00508"/>
    <w:rsid w:val="00B12822"/>
    <w:rsid w:val="00B31218"/>
    <w:rsid w:val="00B71221"/>
    <w:rsid w:val="00B85F8C"/>
    <w:rsid w:val="00BA23C3"/>
    <w:rsid w:val="00BB12BE"/>
    <w:rsid w:val="00BF723E"/>
    <w:rsid w:val="00C05BD3"/>
    <w:rsid w:val="00C07E4D"/>
    <w:rsid w:val="00C35365"/>
    <w:rsid w:val="00C433B6"/>
    <w:rsid w:val="00C43FA4"/>
    <w:rsid w:val="00C467F5"/>
    <w:rsid w:val="00C62B65"/>
    <w:rsid w:val="00C6759A"/>
    <w:rsid w:val="00C82689"/>
    <w:rsid w:val="00C938CF"/>
    <w:rsid w:val="00C95C77"/>
    <w:rsid w:val="00CA7B36"/>
    <w:rsid w:val="00CB0C88"/>
    <w:rsid w:val="00CE2E98"/>
    <w:rsid w:val="00D54AC1"/>
    <w:rsid w:val="00D722B9"/>
    <w:rsid w:val="00D91F1E"/>
    <w:rsid w:val="00D92378"/>
    <w:rsid w:val="00DA0349"/>
    <w:rsid w:val="00DB6749"/>
    <w:rsid w:val="00DD2FF4"/>
    <w:rsid w:val="00DE356A"/>
    <w:rsid w:val="00E11DE1"/>
    <w:rsid w:val="00E63545"/>
    <w:rsid w:val="00EB57FB"/>
    <w:rsid w:val="00EF3581"/>
    <w:rsid w:val="00F309F6"/>
    <w:rsid w:val="00F80F68"/>
    <w:rsid w:val="00FB1A7C"/>
    <w:rsid w:val="00FB2E4D"/>
    <w:rsid w:val="00FE3415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590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590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55906"/>
    <w:pPr>
      <w:spacing w:before="75"/>
      <w:ind w:left="170" w:firstLine="0"/>
    </w:pPr>
    <w:rPr>
      <w:color w:val="353842"/>
    </w:rPr>
  </w:style>
  <w:style w:type="paragraph" w:customStyle="1" w:styleId="a6">
    <w:name w:val="Таблицы (моноширинный)"/>
    <w:basedOn w:val="a"/>
    <w:next w:val="a"/>
    <w:uiPriority w:val="99"/>
    <w:rsid w:val="0065590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655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3F1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743F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3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8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539617/0" TargetMode="External"/><Relationship Id="rId13" Type="http://schemas.openxmlformats.org/officeDocument/2006/relationships/hyperlink" Target="https://internet.garant.ru/document/redirect/74539617/10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74539617/1011" TargetMode="External"/><Relationship Id="rId12" Type="http://schemas.openxmlformats.org/officeDocument/2006/relationships/hyperlink" Target="https://internet.garant.ru/document/redirect/74539617/1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74539617/1010" TargetMode="External"/><Relationship Id="rId11" Type="http://schemas.openxmlformats.org/officeDocument/2006/relationships/hyperlink" Target="https://internet.garant.ru/document/redirect/74539617/1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7353075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3530754/1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Озерновского городского поеселния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2023-10-09T05:20:00Z</cp:lastPrinted>
  <dcterms:created xsi:type="dcterms:W3CDTF">2023-08-28T22:37:00Z</dcterms:created>
  <dcterms:modified xsi:type="dcterms:W3CDTF">2023-10-18T03:34:00Z</dcterms:modified>
</cp:coreProperties>
</file>