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89" w:rsidRDefault="006B0889" w:rsidP="0039691D">
      <w:pPr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B0889" w:rsidRPr="00864E5D" w:rsidRDefault="00F648C4" w:rsidP="0039691D">
      <w:pPr>
        <w:rPr>
          <w:b/>
          <w:sz w:val="32"/>
          <w:szCs w:val="32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8F" w:rsidRDefault="00B6228F" w:rsidP="00D7496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B6228F" w:rsidRDefault="00B6228F" w:rsidP="00D7496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B6228F" w:rsidRDefault="00B6228F" w:rsidP="00D7496C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864E31" w:rsidRPr="00864E31" w:rsidRDefault="00864E31" w:rsidP="00864E31">
      <w:pPr>
        <w:contextualSpacing/>
        <w:jc w:val="center"/>
        <w:rPr>
          <w:rFonts w:ascii="Segoe UI" w:hAnsi="Segoe UI" w:cs="Segoe UI"/>
          <w:b/>
          <w:sz w:val="28"/>
          <w:szCs w:val="28"/>
          <w:lang w:eastAsia="ru-RU"/>
        </w:rPr>
      </w:pPr>
      <w:r w:rsidRPr="00864E31">
        <w:rPr>
          <w:rFonts w:ascii="Segoe UI" w:hAnsi="Segoe UI" w:cs="Segoe UI"/>
          <w:b/>
          <w:sz w:val="28"/>
          <w:szCs w:val="28"/>
          <w:lang w:eastAsia="ru-RU"/>
        </w:rPr>
        <w:t>Управление Росреестра по Камчатскому краю  напоминает  о необходимости соблюдения мер пожарной безопасности</w:t>
      </w:r>
    </w:p>
    <w:p w:rsidR="00864E31" w:rsidRPr="00864E31" w:rsidRDefault="00864E31" w:rsidP="00864E31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77F6" w:rsidRPr="001B7339" w:rsidRDefault="007A3ABA" w:rsidP="006077F6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7A0335">
        <w:rPr>
          <w:rFonts w:ascii="Segoe UI" w:hAnsi="Segoe UI" w:cs="Segoe UI"/>
          <w:bCs/>
          <w:sz w:val="24"/>
          <w:szCs w:val="24"/>
          <w:lang w:eastAsia="ru-RU"/>
        </w:rPr>
        <w:t>Ежегодно на территории Р</w:t>
      </w:r>
      <w:r w:rsidR="00BC4066" w:rsidRPr="007A0335">
        <w:rPr>
          <w:rFonts w:ascii="Segoe UI" w:hAnsi="Segoe UI" w:cs="Segoe UI"/>
          <w:bCs/>
          <w:sz w:val="24"/>
          <w:szCs w:val="24"/>
          <w:lang w:eastAsia="ru-RU"/>
        </w:rPr>
        <w:t>оссийско</w:t>
      </w:r>
      <w:bookmarkStart w:id="0" w:name="_GoBack"/>
      <w:bookmarkEnd w:id="0"/>
      <w:r w:rsidR="00BC4066" w:rsidRPr="007A0335">
        <w:rPr>
          <w:rFonts w:ascii="Segoe UI" w:hAnsi="Segoe UI" w:cs="Segoe UI"/>
          <w:bCs/>
          <w:sz w:val="24"/>
          <w:szCs w:val="24"/>
          <w:lang w:eastAsia="ru-RU"/>
        </w:rPr>
        <w:t xml:space="preserve">й </w:t>
      </w:r>
      <w:r w:rsidRPr="007A0335">
        <w:rPr>
          <w:rFonts w:ascii="Segoe UI" w:hAnsi="Segoe UI" w:cs="Segoe UI"/>
          <w:bCs/>
          <w:sz w:val="24"/>
          <w:szCs w:val="24"/>
          <w:lang w:eastAsia="ru-RU"/>
        </w:rPr>
        <w:t>Ф</w:t>
      </w:r>
      <w:r w:rsidR="00BC4066" w:rsidRPr="007A0335">
        <w:rPr>
          <w:rFonts w:ascii="Segoe UI" w:hAnsi="Segoe UI" w:cs="Segoe UI"/>
          <w:bCs/>
          <w:sz w:val="24"/>
          <w:szCs w:val="24"/>
          <w:lang w:eastAsia="ru-RU"/>
        </w:rPr>
        <w:t>едерации</w:t>
      </w:r>
      <w:r w:rsidRPr="007A0335">
        <w:rPr>
          <w:rFonts w:ascii="Segoe UI" w:hAnsi="Segoe UI" w:cs="Segoe UI"/>
          <w:bCs/>
          <w:sz w:val="24"/>
          <w:szCs w:val="24"/>
          <w:lang w:eastAsia="ru-RU"/>
        </w:rPr>
        <w:t>, в т</w:t>
      </w:r>
      <w:r w:rsidR="00BC4066" w:rsidRPr="007A0335">
        <w:rPr>
          <w:rFonts w:ascii="Segoe UI" w:hAnsi="Segoe UI" w:cs="Segoe UI"/>
          <w:bCs/>
          <w:sz w:val="24"/>
          <w:szCs w:val="24"/>
          <w:lang w:eastAsia="ru-RU"/>
        </w:rPr>
        <w:t xml:space="preserve">ом </w:t>
      </w:r>
      <w:r w:rsidRPr="007A0335">
        <w:rPr>
          <w:rFonts w:ascii="Segoe UI" w:hAnsi="Segoe UI" w:cs="Segoe UI"/>
          <w:bCs/>
          <w:sz w:val="24"/>
          <w:szCs w:val="24"/>
          <w:lang w:eastAsia="ru-RU"/>
        </w:rPr>
        <w:t>ч</w:t>
      </w:r>
      <w:r w:rsidR="00BC4066" w:rsidRPr="007A0335">
        <w:rPr>
          <w:rFonts w:ascii="Segoe UI" w:hAnsi="Segoe UI" w:cs="Segoe UI"/>
          <w:bCs/>
          <w:sz w:val="24"/>
          <w:szCs w:val="24"/>
          <w:lang w:eastAsia="ru-RU"/>
        </w:rPr>
        <w:t>исле</w:t>
      </w:r>
      <w:r w:rsidRPr="007A0335">
        <w:rPr>
          <w:rFonts w:ascii="Segoe UI" w:hAnsi="Segoe UI" w:cs="Segoe UI"/>
          <w:bCs/>
          <w:sz w:val="24"/>
          <w:szCs w:val="24"/>
          <w:lang w:eastAsia="ru-RU"/>
        </w:rPr>
        <w:t xml:space="preserve"> на территории Камчатского края</w:t>
      </w:r>
      <w:r w:rsidR="00A323DF" w:rsidRPr="007A0335">
        <w:rPr>
          <w:rFonts w:ascii="Segoe UI" w:hAnsi="Segoe UI" w:cs="Segoe UI"/>
          <w:bCs/>
          <w:sz w:val="24"/>
          <w:szCs w:val="24"/>
          <w:lang w:eastAsia="ru-RU"/>
        </w:rPr>
        <w:t>,</w:t>
      </w:r>
      <w:r w:rsidRPr="007A0335">
        <w:rPr>
          <w:rFonts w:ascii="Segoe UI" w:hAnsi="Segoe UI" w:cs="Segoe UI"/>
          <w:bCs/>
          <w:sz w:val="24"/>
          <w:szCs w:val="24"/>
          <w:lang w:eastAsia="ru-RU"/>
        </w:rPr>
        <w:t xml:space="preserve"> возникают пожары в результате неосторожного обращения с огнем, разведения костров, несанкционированного выжигания с</w:t>
      </w:r>
      <w:r w:rsidR="003933E2">
        <w:rPr>
          <w:rFonts w:ascii="Segoe UI" w:hAnsi="Segoe UI" w:cs="Segoe UI"/>
          <w:bCs/>
          <w:sz w:val="24"/>
          <w:szCs w:val="24"/>
          <w:lang w:eastAsia="ru-RU"/>
        </w:rPr>
        <w:t>ухой травянистой растительности</w:t>
      </w:r>
      <w:r w:rsidRPr="007A0335">
        <w:rPr>
          <w:rFonts w:ascii="Segoe UI" w:hAnsi="Segoe UI" w:cs="Segoe UI"/>
          <w:bCs/>
          <w:sz w:val="24"/>
          <w:szCs w:val="24"/>
          <w:lang w:eastAsia="ru-RU"/>
        </w:rPr>
        <w:t>.Поджог сухой травы может привести к уничтожению участков леса, зеленых насаждений</w:t>
      </w:r>
      <w:r w:rsidR="00497236" w:rsidRPr="007A0335">
        <w:rPr>
          <w:rFonts w:ascii="Segoe UI" w:hAnsi="Segoe UI" w:cs="Segoe UI"/>
          <w:bCs/>
          <w:sz w:val="24"/>
          <w:szCs w:val="24"/>
          <w:lang w:eastAsia="ru-RU"/>
        </w:rPr>
        <w:t>, посевов сельскохозяйственных культур, жилых домов, гибели людей и животных.</w:t>
      </w:r>
      <w:r w:rsidR="001737E5" w:rsidRPr="007A0335">
        <w:rPr>
          <w:rFonts w:ascii="Segoe UI" w:hAnsi="Segoe UI" w:cs="Segoe UI"/>
          <w:bCs/>
          <w:sz w:val="24"/>
          <w:szCs w:val="24"/>
          <w:lang w:eastAsia="ru-RU"/>
        </w:rPr>
        <w:t>Но всегда следует помнить, что стихийные бедствия, лесные пожары и палы легче предотвратить, чем затем бороться с ними.</w:t>
      </w:r>
      <w:r w:rsidR="006077F6" w:rsidRPr="001B7339">
        <w:rPr>
          <w:rFonts w:ascii="Segoe UI" w:hAnsi="Segoe UI" w:cs="Segoe UI"/>
          <w:bCs/>
          <w:sz w:val="24"/>
          <w:szCs w:val="24"/>
          <w:lang w:eastAsia="ru-RU"/>
        </w:rPr>
        <w:t>С наступлением весенне-летнего периода угроза возникновения пожара возрастает.</w:t>
      </w:r>
    </w:p>
    <w:p w:rsidR="001B7339" w:rsidRDefault="00F648C4" w:rsidP="006077F6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6077F6">
        <w:rPr>
          <w:rFonts w:ascii="Segoe UI" w:hAnsi="Segoe UI" w:cs="Segoe UI"/>
          <w:bCs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Камчатскому краю</w:t>
      </w:r>
      <w:r w:rsidR="00EC7472" w:rsidRPr="006077F6">
        <w:rPr>
          <w:rFonts w:ascii="Segoe UI" w:hAnsi="Segoe UI" w:cs="Segoe UI"/>
          <w:bCs/>
          <w:sz w:val="24"/>
          <w:szCs w:val="24"/>
          <w:lang w:eastAsia="ru-RU"/>
        </w:rPr>
        <w:t xml:space="preserve"> в</w:t>
      </w:r>
      <w:r w:rsidRPr="006077F6">
        <w:rPr>
          <w:rFonts w:ascii="Segoe UI" w:hAnsi="Segoe UI" w:cs="Segoe UI"/>
          <w:bCs/>
          <w:sz w:val="24"/>
          <w:szCs w:val="24"/>
          <w:lang w:eastAsia="ru-RU"/>
        </w:rPr>
        <w:t xml:space="preserve"> рамках </w:t>
      </w:r>
      <w:r w:rsidR="00674A9F">
        <w:rPr>
          <w:rFonts w:ascii="Segoe UI" w:hAnsi="Segoe UI" w:cs="Segoe UI"/>
          <w:bCs/>
          <w:sz w:val="24"/>
          <w:szCs w:val="24"/>
          <w:lang w:eastAsia="ru-RU"/>
        </w:rPr>
        <w:t>п</w:t>
      </w:r>
      <w:r w:rsidR="003933E2" w:rsidRPr="006077F6">
        <w:rPr>
          <w:rFonts w:ascii="Segoe UI" w:hAnsi="Segoe UI" w:cs="Segoe UI"/>
          <w:bCs/>
          <w:sz w:val="24"/>
          <w:szCs w:val="24"/>
          <w:lang w:eastAsia="ru-RU"/>
        </w:rPr>
        <w:t>лан</w:t>
      </w:r>
      <w:r w:rsidRPr="006077F6">
        <w:rPr>
          <w:rFonts w:ascii="Segoe UI" w:hAnsi="Segoe UI" w:cs="Segoe UI"/>
          <w:bCs/>
          <w:sz w:val="24"/>
          <w:szCs w:val="24"/>
          <w:lang w:eastAsia="ru-RU"/>
        </w:rPr>
        <w:t>а</w:t>
      </w:r>
      <w:r w:rsidR="003933E2" w:rsidRPr="006077F6">
        <w:rPr>
          <w:rFonts w:ascii="Segoe UI" w:hAnsi="Segoe UI" w:cs="Segoe UI"/>
          <w:bCs/>
          <w:sz w:val="24"/>
          <w:szCs w:val="24"/>
          <w:lang w:eastAsia="ru-RU"/>
        </w:rPr>
        <w:t xml:space="preserve"> работы по участию в предупреждении и ликвидации последствий чрезвычайны</w:t>
      </w:r>
      <w:r w:rsidR="00561D2E" w:rsidRPr="006077F6">
        <w:rPr>
          <w:rFonts w:ascii="Segoe UI" w:hAnsi="Segoe UI" w:cs="Segoe UI"/>
          <w:bCs/>
          <w:sz w:val="24"/>
          <w:szCs w:val="24"/>
          <w:lang w:eastAsia="ru-RU"/>
        </w:rPr>
        <w:t>х ситуаций, вызванных пожарами</w:t>
      </w:r>
      <w:r w:rsidR="00674A9F" w:rsidRPr="00674A9F">
        <w:rPr>
          <w:rFonts w:ascii="Segoe UI" w:hAnsi="Segoe UI" w:cs="Segoe UI"/>
          <w:bCs/>
          <w:sz w:val="24"/>
          <w:szCs w:val="24"/>
          <w:lang w:eastAsia="ru-RU"/>
        </w:rPr>
        <w:t>, возникшими, в том числе при сплошном выжигании растительности (палами)</w:t>
      </w:r>
      <w:r w:rsidR="00674A9F">
        <w:rPr>
          <w:rFonts w:ascii="Segoe UI" w:hAnsi="Segoe UI" w:cs="Segoe UI"/>
          <w:bCs/>
          <w:sz w:val="24"/>
          <w:szCs w:val="24"/>
          <w:lang w:eastAsia="ru-RU"/>
        </w:rPr>
        <w:t xml:space="preserve">, </w:t>
      </w:r>
      <w:r w:rsidR="003933E2" w:rsidRPr="006077F6">
        <w:rPr>
          <w:rFonts w:ascii="Segoe UI" w:hAnsi="Segoe UI" w:cs="Segoe UI"/>
          <w:bCs/>
          <w:sz w:val="24"/>
          <w:szCs w:val="24"/>
          <w:lang w:eastAsia="ru-RU"/>
        </w:rPr>
        <w:t>на территории Камчатского края</w:t>
      </w:r>
      <w:r w:rsidR="00CE5FB5">
        <w:rPr>
          <w:rFonts w:ascii="Segoe UI" w:hAnsi="Segoe UI" w:cs="Segoe UI"/>
          <w:bCs/>
          <w:sz w:val="24"/>
          <w:szCs w:val="24"/>
          <w:lang w:eastAsia="ru-RU"/>
        </w:rPr>
        <w:t>,</w:t>
      </w:r>
      <w:r w:rsidR="006077F6" w:rsidRPr="006077F6">
        <w:rPr>
          <w:rFonts w:ascii="Segoe UI" w:hAnsi="Segoe UI" w:cs="Segoe UI"/>
          <w:bCs/>
          <w:sz w:val="24"/>
          <w:szCs w:val="24"/>
          <w:lang w:eastAsia="ru-RU"/>
        </w:rPr>
        <w:t xml:space="preserve"> и </w:t>
      </w:r>
      <w:r w:rsidR="001B7339" w:rsidRPr="006077F6">
        <w:rPr>
          <w:rFonts w:ascii="Segoe UI" w:hAnsi="Segoe UI" w:cs="Segoe UI"/>
          <w:bCs/>
          <w:sz w:val="24"/>
          <w:szCs w:val="24"/>
          <w:lang w:eastAsia="ru-RU"/>
        </w:rPr>
        <w:t>проведения разъяснительной работы по недопущению сплошного выжигания</w:t>
      </w:r>
      <w:r w:rsidR="001B7339" w:rsidRPr="005058DA">
        <w:rPr>
          <w:rFonts w:ascii="Segoe UI" w:hAnsi="Segoe UI" w:cs="Segoe UI"/>
          <w:bCs/>
          <w:sz w:val="24"/>
          <w:szCs w:val="24"/>
          <w:lang w:eastAsia="ru-RU"/>
        </w:rPr>
        <w:t xml:space="preserve"> растительности (пала)</w:t>
      </w:r>
      <w:r w:rsidR="00897AD2">
        <w:rPr>
          <w:rFonts w:ascii="Segoe UI" w:hAnsi="Segoe UI" w:cs="Segoe UI"/>
          <w:bCs/>
          <w:sz w:val="24"/>
          <w:szCs w:val="24"/>
          <w:lang w:eastAsia="ru-RU"/>
        </w:rPr>
        <w:t>информирует:</w:t>
      </w:r>
    </w:p>
    <w:p w:rsidR="007D14EA" w:rsidRDefault="007D14EA" w:rsidP="006077F6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</w:p>
    <w:p w:rsidR="007D14EA" w:rsidRDefault="007D14EA" w:rsidP="007D14EA">
      <w:pPr>
        <w:spacing w:after="0"/>
        <w:contextualSpacing/>
        <w:jc w:val="center"/>
        <w:rPr>
          <w:rFonts w:ascii="Segoe UI" w:hAnsi="Segoe UI" w:cs="Segoe UI"/>
          <w:bCs/>
          <w:sz w:val="24"/>
          <w:szCs w:val="24"/>
          <w:lang w:eastAsia="ru-RU"/>
        </w:rPr>
      </w:pPr>
      <w:r w:rsidRPr="007D14EA">
        <w:rPr>
          <w:rFonts w:ascii="Segoe UI" w:hAnsi="Segoe UI" w:cs="Segoe UI"/>
          <w:bCs/>
          <w:sz w:val="24"/>
          <w:szCs w:val="24"/>
          <w:lang w:eastAsia="ru-RU"/>
        </w:rPr>
        <w:t>Уважаемые жители Камчатского края!</w:t>
      </w:r>
    </w:p>
    <w:p w:rsidR="007D14EA" w:rsidRPr="006077F6" w:rsidRDefault="007D14EA" w:rsidP="007D14EA">
      <w:pPr>
        <w:spacing w:after="0"/>
        <w:contextualSpacing/>
        <w:jc w:val="center"/>
        <w:rPr>
          <w:rFonts w:ascii="Segoe UI" w:hAnsi="Segoe UI" w:cs="Segoe UI"/>
          <w:bCs/>
          <w:sz w:val="24"/>
          <w:szCs w:val="24"/>
          <w:highlight w:val="yellow"/>
          <w:lang w:eastAsia="ru-RU"/>
        </w:rPr>
      </w:pPr>
    </w:p>
    <w:p w:rsidR="001B7339" w:rsidRPr="001B7339" w:rsidRDefault="001B7339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1B7339">
        <w:rPr>
          <w:rFonts w:ascii="Segoe UI" w:hAnsi="Segoe UI" w:cs="Segoe UI"/>
          <w:bCs/>
          <w:sz w:val="24"/>
          <w:szCs w:val="24"/>
          <w:lang w:eastAsia="ru-RU"/>
        </w:rPr>
        <w:t>В соответствии с пунктами 218 и 283 Правил противопожарного режима в Российской Федерации, утверждённых постановлением Правительства Российской Федерации от 25.04.2012 № 390, запрещается:</w:t>
      </w:r>
    </w:p>
    <w:p w:rsidR="001B7339" w:rsidRPr="001B7339" w:rsidRDefault="001B7339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1B7339">
        <w:rPr>
          <w:rFonts w:ascii="Segoe UI" w:hAnsi="Segoe UI" w:cs="Segoe UI"/>
          <w:bCs/>
          <w:sz w:val="24"/>
          <w:szCs w:val="24"/>
          <w:lang w:eastAsia="ru-RU"/>
        </w:rPr>
        <w:t>-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 w:rsidR="001B7339" w:rsidRPr="001B7339" w:rsidRDefault="001B7339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1B7339">
        <w:rPr>
          <w:rFonts w:ascii="Segoe UI" w:hAnsi="Segoe UI" w:cs="Segoe UI"/>
          <w:bCs/>
          <w:sz w:val="24"/>
          <w:szCs w:val="24"/>
          <w:lang w:eastAsia="ru-RU"/>
        </w:rPr>
        <w:t xml:space="preserve">-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</w:t>
      </w:r>
      <w:r w:rsidRPr="001B7339">
        <w:rPr>
          <w:rFonts w:ascii="Segoe UI" w:hAnsi="Segoe UI" w:cs="Segoe UI"/>
          <w:bCs/>
          <w:sz w:val="24"/>
          <w:szCs w:val="24"/>
          <w:lang w:eastAsia="ru-RU"/>
        </w:rPr>
        <w:lastRenderedPageBreak/>
        <w:t>сжигать хворост, порубочные остатки и горючие материалы, а также оставлять сухостойные деревья и кустарники.</w:t>
      </w:r>
    </w:p>
    <w:p w:rsidR="001B7339" w:rsidRPr="001B7339" w:rsidRDefault="001B7339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1B7339">
        <w:rPr>
          <w:rFonts w:ascii="Segoe UI" w:hAnsi="Segoe UI" w:cs="Segoe UI"/>
          <w:bCs/>
          <w:sz w:val="24"/>
          <w:szCs w:val="24"/>
          <w:lang w:eastAsia="ru-RU"/>
        </w:rPr>
        <w:t>За нарушение правил и требований пожарной безопасности предусмотрена административная и уголовная ответственность в соответствии с законодательство</w:t>
      </w:r>
      <w:r w:rsidR="00CE5FB5">
        <w:rPr>
          <w:rFonts w:ascii="Segoe UI" w:hAnsi="Segoe UI" w:cs="Segoe UI"/>
          <w:bCs/>
          <w:sz w:val="24"/>
          <w:szCs w:val="24"/>
          <w:lang w:eastAsia="ru-RU"/>
        </w:rPr>
        <w:t>м</w:t>
      </w:r>
      <w:r w:rsidRPr="001B7339">
        <w:rPr>
          <w:rFonts w:ascii="Segoe UI" w:hAnsi="Segoe UI" w:cs="Segoe UI"/>
          <w:bCs/>
          <w:sz w:val="24"/>
          <w:szCs w:val="24"/>
          <w:lang w:eastAsia="ru-RU"/>
        </w:rPr>
        <w:t xml:space="preserve"> Российской Федерации. </w:t>
      </w:r>
    </w:p>
    <w:p w:rsidR="001B7339" w:rsidRPr="001B7339" w:rsidRDefault="001B7339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1B7339">
        <w:rPr>
          <w:rFonts w:ascii="Segoe UI" w:hAnsi="Segoe UI" w:cs="Segoe UI"/>
          <w:bCs/>
          <w:sz w:val="24"/>
          <w:szCs w:val="24"/>
          <w:lang w:eastAsia="ru-RU"/>
        </w:rPr>
        <w:t>При этом привлечение к ответственности не освобождает правонарушителей от обязанности устранения допущенных нарушений и возмещения вреда окружающей среде в полном объеме. Вред окружающей среде возмещается добровольно или по решению суда в соответствии со ст. ст. 77, 78 Федерального закона от 10.01.2002 N 7-ФЗ «Об охране окружающей среды».</w:t>
      </w:r>
    </w:p>
    <w:p w:rsidR="001B7339" w:rsidRDefault="001B7339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1B7339">
        <w:rPr>
          <w:rFonts w:ascii="Segoe UI" w:hAnsi="Segoe UI" w:cs="Segoe UI"/>
          <w:bCs/>
          <w:sz w:val="24"/>
          <w:szCs w:val="24"/>
          <w:lang w:eastAsia="ru-RU"/>
        </w:rPr>
        <w:t>Пожароопасный сезон в 2020 году на территории Камчатского края установлен с 1 мая до 1 ноября.</w:t>
      </w:r>
    </w:p>
    <w:p w:rsidR="003F36FB" w:rsidRPr="001B7339" w:rsidRDefault="003F36FB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3F36FB">
        <w:rPr>
          <w:rFonts w:ascii="Segoe UI" w:hAnsi="Segoe UI" w:cs="Segoe UI"/>
          <w:bCs/>
          <w:sz w:val="24"/>
          <w:szCs w:val="24"/>
          <w:lang w:eastAsia="ru-RU"/>
        </w:rPr>
        <w:t>В случае обнаружения пожара необходимо сообщить в Пожарную охрану, Единую службу спасения по телефону 01 (для звонков с мобильного телефона 112), назвать точный адрес очага возникновения пожара.</w:t>
      </w:r>
    </w:p>
    <w:p w:rsidR="003F36FB" w:rsidRDefault="003F36FB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</w:p>
    <w:p w:rsidR="007A5BA8" w:rsidRDefault="007A5BA8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00650" cy="4680586"/>
            <wp:effectExtent l="0" t="0" r="0" b="5715"/>
            <wp:docPr id="3" name="Рисунок 3" descr="C:\Users\User\Desktop\памятка\wqfeadszxvc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мятка\wqfeadszxvc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166" cy="469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A8" w:rsidRDefault="007A5BA8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</w:p>
    <w:p w:rsidR="007A5BA8" w:rsidRDefault="007A5BA8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4943369"/>
            <wp:effectExtent l="0" t="0" r="0" b="0"/>
            <wp:docPr id="2" name="Рисунок 2" descr="C:\Users\User\Desktop\памятка\ytdhgc_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\ytdhgc_1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50" cy="495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A8" w:rsidRDefault="007A5BA8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</w:p>
    <w:p w:rsidR="007A5BA8" w:rsidRDefault="007A5BA8" w:rsidP="007A5BA8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1B7339">
        <w:rPr>
          <w:rFonts w:ascii="Segoe UI" w:hAnsi="Segoe UI" w:cs="Segoe UI"/>
          <w:bCs/>
          <w:sz w:val="24"/>
          <w:szCs w:val="24"/>
          <w:lang w:eastAsia="ru-RU"/>
        </w:rPr>
        <w:t xml:space="preserve">На сайте Главного управления МЧС России по Камчатскому краю 41.mchs.gov.ru в разделе Главная/Деятельность/Пожароопасный период 2020/Рекомендации населению </w:t>
      </w:r>
      <w:r>
        <w:rPr>
          <w:rFonts w:ascii="Segoe UI" w:hAnsi="Segoe UI" w:cs="Segoe UI"/>
          <w:bCs/>
          <w:sz w:val="24"/>
          <w:szCs w:val="24"/>
          <w:lang w:eastAsia="ru-RU"/>
        </w:rPr>
        <w:t>(</w:t>
      </w:r>
      <w:hyperlink r:id="rId8" w:history="1">
        <w:r w:rsidRPr="00F23439">
          <w:rPr>
            <w:rStyle w:val="aa"/>
            <w:rFonts w:ascii="Segoe UI" w:hAnsi="Segoe UI" w:cs="Segoe UI"/>
            <w:bCs/>
            <w:sz w:val="24"/>
            <w:szCs w:val="24"/>
            <w:lang w:eastAsia="ru-RU"/>
          </w:rPr>
          <w:t>https://41.mchs.gov.ru/deyatelnost/pozharoopasnyy-period-2020/rekomendacii-naseleniyu</w:t>
        </w:r>
      </w:hyperlink>
      <w:r>
        <w:rPr>
          <w:rFonts w:ascii="Segoe UI" w:hAnsi="Segoe UI" w:cs="Segoe UI"/>
          <w:bCs/>
          <w:sz w:val="24"/>
          <w:szCs w:val="24"/>
          <w:lang w:eastAsia="ru-RU"/>
        </w:rPr>
        <w:t xml:space="preserve">) </w:t>
      </w:r>
      <w:r w:rsidRPr="001B7339">
        <w:rPr>
          <w:rFonts w:ascii="Segoe UI" w:hAnsi="Segoe UI" w:cs="Segoe UI"/>
          <w:bCs/>
          <w:sz w:val="24"/>
          <w:szCs w:val="24"/>
          <w:lang w:eastAsia="ru-RU"/>
        </w:rPr>
        <w:t>можно ознакомиться с более подробными рекомендациями населению в пожароопасный период 2020 года.</w:t>
      </w:r>
    </w:p>
    <w:p w:rsidR="007A5BA8" w:rsidRDefault="007A5BA8" w:rsidP="001B7339">
      <w:pPr>
        <w:spacing w:after="0"/>
        <w:ind w:firstLine="709"/>
        <w:contextualSpacing/>
        <w:jc w:val="both"/>
        <w:rPr>
          <w:rFonts w:ascii="Segoe UI" w:hAnsi="Segoe UI" w:cs="Segoe UI"/>
          <w:bCs/>
          <w:sz w:val="24"/>
          <w:szCs w:val="24"/>
          <w:lang w:eastAsia="ru-RU"/>
        </w:rPr>
      </w:pPr>
    </w:p>
    <w:sectPr w:rsidR="007A5BA8" w:rsidSect="002A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2DF"/>
    <w:rsid w:val="00011210"/>
    <w:rsid w:val="00014CEC"/>
    <w:rsid w:val="0002564F"/>
    <w:rsid w:val="0004045F"/>
    <w:rsid w:val="00075783"/>
    <w:rsid w:val="000B51AB"/>
    <w:rsid w:val="000D302D"/>
    <w:rsid w:val="000D342E"/>
    <w:rsid w:val="000F5663"/>
    <w:rsid w:val="001072DF"/>
    <w:rsid w:val="001322F4"/>
    <w:rsid w:val="001737E5"/>
    <w:rsid w:val="001753C7"/>
    <w:rsid w:val="001A780B"/>
    <w:rsid w:val="001B3006"/>
    <w:rsid w:val="001B3672"/>
    <w:rsid w:val="001B7339"/>
    <w:rsid w:val="00206A76"/>
    <w:rsid w:val="00233140"/>
    <w:rsid w:val="00244269"/>
    <w:rsid w:val="002642C5"/>
    <w:rsid w:val="002A2603"/>
    <w:rsid w:val="002B496C"/>
    <w:rsid w:val="002E27AD"/>
    <w:rsid w:val="00314105"/>
    <w:rsid w:val="003933E2"/>
    <w:rsid w:val="0039691D"/>
    <w:rsid w:val="003F36FB"/>
    <w:rsid w:val="00444106"/>
    <w:rsid w:val="0047499A"/>
    <w:rsid w:val="00497236"/>
    <w:rsid w:val="004E6887"/>
    <w:rsid w:val="005058DA"/>
    <w:rsid w:val="005576A0"/>
    <w:rsid w:val="00561D2E"/>
    <w:rsid w:val="00565B65"/>
    <w:rsid w:val="005B6A79"/>
    <w:rsid w:val="005C385E"/>
    <w:rsid w:val="005C7F4E"/>
    <w:rsid w:val="005F55CA"/>
    <w:rsid w:val="00603018"/>
    <w:rsid w:val="006077F6"/>
    <w:rsid w:val="00670974"/>
    <w:rsid w:val="00674A9F"/>
    <w:rsid w:val="006B0889"/>
    <w:rsid w:val="006B1859"/>
    <w:rsid w:val="006C27E4"/>
    <w:rsid w:val="006D43A7"/>
    <w:rsid w:val="006F0FA0"/>
    <w:rsid w:val="00714378"/>
    <w:rsid w:val="007508BF"/>
    <w:rsid w:val="00755958"/>
    <w:rsid w:val="00773A1E"/>
    <w:rsid w:val="007A0335"/>
    <w:rsid w:val="007A3ABA"/>
    <w:rsid w:val="007A5BA8"/>
    <w:rsid w:val="007B0946"/>
    <w:rsid w:val="007D14EA"/>
    <w:rsid w:val="008152EE"/>
    <w:rsid w:val="00864E31"/>
    <w:rsid w:val="00864E5D"/>
    <w:rsid w:val="00897AD2"/>
    <w:rsid w:val="008A71C9"/>
    <w:rsid w:val="008B0F7B"/>
    <w:rsid w:val="008D4C55"/>
    <w:rsid w:val="008E6D39"/>
    <w:rsid w:val="008F221D"/>
    <w:rsid w:val="008F329C"/>
    <w:rsid w:val="009046EB"/>
    <w:rsid w:val="0098506B"/>
    <w:rsid w:val="009A025B"/>
    <w:rsid w:val="009D7358"/>
    <w:rsid w:val="00A138FD"/>
    <w:rsid w:val="00A14117"/>
    <w:rsid w:val="00A323DF"/>
    <w:rsid w:val="00A44F70"/>
    <w:rsid w:val="00A74305"/>
    <w:rsid w:val="00AB42C3"/>
    <w:rsid w:val="00AE12C4"/>
    <w:rsid w:val="00AF0DDB"/>
    <w:rsid w:val="00B16B52"/>
    <w:rsid w:val="00B36480"/>
    <w:rsid w:val="00B57AC7"/>
    <w:rsid w:val="00B60ED4"/>
    <w:rsid w:val="00B6228F"/>
    <w:rsid w:val="00B63DEC"/>
    <w:rsid w:val="00B65BD5"/>
    <w:rsid w:val="00B90FFD"/>
    <w:rsid w:val="00BC4066"/>
    <w:rsid w:val="00C030BE"/>
    <w:rsid w:val="00C10A53"/>
    <w:rsid w:val="00C24FBC"/>
    <w:rsid w:val="00C57F6F"/>
    <w:rsid w:val="00C6419A"/>
    <w:rsid w:val="00CB0245"/>
    <w:rsid w:val="00CB3633"/>
    <w:rsid w:val="00CE5FB5"/>
    <w:rsid w:val="00D31461"/>
    <w:rsid w:val="00D4660E"/>
    <w:rsid w:val="00D531CC"/>
    <w:rsid w:val="00D707F8"/>
    <w:rsid w:val="00D7496C"/>
    <w:rsid w:val="00DA45C7"/>
    <w:rsid w:val="00DE7C49"/>
    <w:rsid w:val="00E36198"/>
    <w:rsid w:val="00E41ECA"/>
    <w:rsid w:val="00E86F4F"/>
    <w:rsid w:val="00E952D3"/>
    <w:rsid w:val="00EC7472"/>
    <w:rsid w:val="00ED2071"/>
    <w:rsid w:val="00EE1E73"/>
    <w:rsid w:val="00EE5B3B"/>
    <w:rsid w:val="00F35A74"/>
    <w:rsid w:val="00F647F6"/>
    <w:rsid w:val="00F648C4"/>
    <w:rsid w:val="00F73B72"/>
    <w:rsid w:val="00F73EB2"/>
    <w:rsid w:val="00FA4D43"/>
    <w:rsid w:val="00FA529E"/>
    <w:rsid w:val="00FB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E68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670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70974"/>
    <w:rPr>
      <w:rFonts w:ascii="Times New Roman" w:hAnsi="Times New Roman" w:cs="Times New Roman"/>
      <w:b/>
      <w:sz w:val="27"/>
    </w:rPr>
  </w:style>
  <w:style w:type="paragraph" w:styleId="a3">
    <w:name w:val="Balloon Text"/>
    <w:basedOn w:val="a"/>
    <w:link w:val="a4"/>
    <w:uiPriority w:val="99"/>
    <w:semiHidden/>
    <w:rsid w:val="0039691D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9691D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rsid w:val="00396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39691D"/>
    <w:rPr>
      <w:rFonts w:ascii="Segoe UI" w:hAnsi="Segoe UI"/>
      <w:b/>
      <w:spacing w:val="-3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39691D"/>
    <w:rPr>
      <w:rFonts w:ascii="Segoe UI" w:hAnsi="Segoe UI"/>
      <w:spacing w:val="-2"/>
      <w:sz w:val="16"/>
      <w:shd w:val="clear" w:color="auto" w:fill="FFFFFF"/>
    </w:rPr>
  </w:style>
  <w:style w:type="character" w:customStyle="1" w:styleId="9">
    <w:name w:val="Основной текст (9)_"/>
    <w:link w:val="91"/>
    <w:uiPriority w:val="99"/>
    <w:locked/>
    <w:rsid w:val="0039691D"/>
    <w:rPr>
      <w:rFonts w:ascii="Segoe UI" w:hAnsi="Segoe UI"/>
      <w:b/>
      <w:spacing w:val="2"/>
      <w:sz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9691D"/>
    <w:pPr>
      <w:widowControl w:val="0"/>
      <w:shd w:val="clear" w:color="auto" w:fill="FFFFFF"/>
      <w:spacing w:before="1380" w:after="240" w:line="240" w:lineRule="atLeast"/>
      <w:jc w:val="both"/>
    </w:pPr>
    <w:rPr>
      <w:rFonts w:ascii="Segoe UI" w:hAnsi="Segoe UI"/>
      <w:b/>
      <w:spacing w:val="-3"/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39691D"/>
    <w:pPr>
      <w:widowControl w:val="0"/>
      <w:shd w:val="clear" w:color="auto" w:fill="FFFFFF"/>
      <w:spacing w:before="240" w:after="300" w:line="235" w:lineRule="exact"/>
      <w:jc w:val="both"/>
    </w:pPr>
    <w:rPr>
      <w:rFonts w:ascii="Segoe UI" w:hAnsi="Segoe UI"/>
      <w:spacing w:val="-2"/>
      <w:sz w:val="16"/>
      <w:szCs w:val="20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39691D"/>
    <w:pPr>
      <w:widowControl w:val="0"/>
      <w:shd w:val="clear" w:color="auto" w:fill="FFFFFF"/>
      <w:spacing w:before="240" w:after="240" w:line="264" w:lineRule="exact"/>
    </w:pPr>
    <w:rPr>
      <w:rFonts w:ascii="Segoe UI" w:hAnsi="Segoe UI"/>
      <w:b/>
      <w:spacing w:val="2"/>
      <w:sz w:val="16"/>
      <w:szCs w:val="20"/>
      <w:lang w:eastAsia="ru-RU"/>
    </w:rPr>
  </w:style>
  <w:style w:type="character" w:styleId="a6">
    <w:name w:val="Emphasis"/>
    <w:uiPriority w:val="99"/>
    <w:qFormat/>
    <w:rsid w:val="00DA45C7"/>
    <w:rPr>
      <w:rFonts w:cs="Times New Roman"/>
      <w:i/>
    </w:rPr>
  </w:style>
  <w:style w:type="character" w:styleId="a7">
    <w:name w:val="Strong"/>
    <w:uiPriority w:val="99"/>
    <w:qFormat/>
    <w:rsid w:val="00DA45C7"/>
    <w:rPr>
      <w:rFonts w:cs="Times New Roman"/>
      <w:b/>
    </w:rPr>
  </w:style>
  <w:style w:type="paragraph" w:customStyle="1" w:styleId="Default">
    <w:name w:val="Default"/>
    <w:uiPriority w:val="99"/>
    <w:rsid w:val="00D53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extended-textshort">
    <w:name w:val="extended-text__short"/>
    <w:uiPriority w:val="99"/>
    <w:rsid w:val="002E27AD"/>
  </w:style>
  <w:style w:type="character" w:customStyle="1" w:styleId="10">
    <w:name w:val="Заголовок 1 Знак"/>
    <w:link w:val="1"/>
    <w:rsid w:val="004E68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ody Text"/>
    <w:basedOn w:val="a"/>
    <w:link w:val="a9"/>
    <w:semiHidden/>
    <w:unhideWhenUsed/>
    <w:rsid w:val="00CB024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link w:val="a8"/>
    <w:semiHidden/>
    <w:rsid w:val="00CB0245"/>
    <w:rPr>
      <w:rFonts w:ascii="Times New Roman" w:eastAsia="Times New Roman" w:hAnsi="Times New Roman"/>
      <w:sz w:val="28"/>
      <w:szCs w:val="24"/>
    </w:rPr>
  </w:style>
  <w:style w:type="character" w:styleId="aa">
    <w:name w:val="Hyperlink"/>
    <w:basedOn w:val="a0"/>
    <w:uiPriority w:val="99"/>
    <w:unhideWhenUsed/>
    <w:rsid w:val="00607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1.mchs.gov.ru/deyatelnost/pozharoopasnyy-period-2020/rekomendacii-naseleniy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2BAD-8A5D-41E6-8BAC-1FAD77B8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Матюнина</dc:creator>
  <cp:lastModifiedBy>Христина</cp:lastModifiedBy>
  <cp:revision>2</cp:revision>
  <cp:lastPrinted>2020-05-28T03:50:00Z</cp:lastPrinted>
  <dcterms:created xsi:type="dcterms:W3CDTF">2020-05-28T04:56:00Z</dcterms:created>
  <dcterms:modified xsi:type="dcterms:W3CDTF">2020-05-28T04:56:00Z</dcterms:modified>
</cp:coreProperties>
</file>